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094" w:rsidRDefault="00F312EF" w:rsidP="00E33557">
      <w:pPr>
        <w:pStyle w:val="Title"/>
        <w:pBdr>
          <w:bottom w:val="single" w:sz="8" w:space="11" w:color="4F81BD"/>
        </w:pBdr>
        <w:tabs>
          <w:tab w:val="left" w:pos="7230"/>
        </w:tabs>
        <w:ind w:left="709"/>
        <w:jc w:val="center"/>
        <w:rPr>
          <w:sz w:val="48"/>
          <w:szCs w:val="48"/>
        </w:rPr>
      </w:pPr>
      <w:r w:rsidRPr="00B8424C">
        <w:rPr>
          <w:sz w:val="48"/>
          <w:szCs w:val="48"/>
        </w:rPr>
        <w:t>U</w:t>
      </w:r>
      <w:r w:rsidR="00A47437" w:rsidRPr="00B8424C">
        <w:rPr>
          <w:sz w:val="48"/>
          <w:szCs w:val="48"/>
        </w:rPr>
        <w:t xml:space="preserve">K </w:t>
      </w:r>
      <w:r w:rsidR="006D5094">
        <w:rPr>
          <w:sz w:val="48"/>
          <w:szCs w:val="48"/>
        </w:rPr>
        <w:t xml:space="preserve">and Ireland </w:t>
      </w:r>
    </w:p>
    <w:p w:rsidR="006D5094" w:rsidRDefault="00A47437" w:rsidP="00E33557">
      <w:pPr>
        <w:pStyle w:val="Title"/>
        <w:pBdr>
          <w:bottom w:val="single" w:sz="8" w:space="11" w:color="4F81BD"/>
        </w:pBdr>
        <w:tabs>
          <w:tab w:val="left" w:pos="7230"/>
        </w:tabs>
        <w:ind w:left="709"/>
        <w:jc w:val="center"/>
        <w:rPr>
          <w:sz w:val="48"/>
          <w:szCs w:val="48"/>
        </w:rPr>
      </w:pPr>
      <w:r w:rsidRPr="00B8424C">
        <w:rPr>
          <w:sz w:val="48"/>
          <w:szCs w:val="48"/>
        </w:rPr>
        <w:t xml:space="preserve">Regional Student Chapter </w:t>
      </w:r>
    </w:p>
    <w:p w:rsidR="00F312EF" w:rsidRPr="00B8424C" w:rsidRDefault="00A47437" w:rsidP="00E33557">
      <w:pPr>
        <w:pStyle w:val="Title"/>
        <w:pBdr>
          <w:bottom w:val="single" w:sz="8" w:space="11" w:color="4F81BD"/>
        </w:pBdr>
        <w:tabs>
          <w:tab w:val="left" w:pos="7230"/>
        </w:tabs>
        <w:ind w:left="709"/>
        <w:jc w:val="center"/>
        <w:rPr>
          <w:sz w:val="48"/>
          <w:szCs w:val="48"/>
        </w:rPr>
      </w:pPr>
      <w:proofErr w:type="gramStart"/>
      <w:r w:rsidRPr="00B8424C">
        <w:rPr>
          <w:sz w:val="48"/>
          <w:szCs w:val="48"/>
        </w:rPr>
        <w:t>of</w:t>
      </w:r>
      <w:proofErr w:type="gramEnd"/>
      <w:r w:rsidRPr="00B8424C">
        <w:rPr>
          <w:sz w:val="48"/>
          <w:szCs w:val="48"/>
        </w:rPr>
        <w:t xml:space="preserve"> the Society for Marine </w:t>
      </w:r>
      <w:proofErr w:type="spellStart"/>
      <w:r w:rsidRPr="00B8424C">
        <w:rPr>
          <w:sz w:val="48"/>
          <w:szCs w:val="48"/>
        </w:rPr>
        <w:t>Mammalogy</w:t>
      </w:r>
      <w:proofErr w:type="spellEnd"/>
    </w:p>
    <w:p w:rsidR="00F312EF" w:rsidRDefault="00E70B0D" w:rsidP="00811801">
      <w:pPr>
        <w:pStyle w:val="Heading1"/>
        <w:ind w:left="720"/>
        <w:jc w:val="both"/>
      </w:pPr>
      <w:r>
        <w:t>Sea Mammal Research Unit, St Andrews</w:t>
      </w:r>
    </w:p>
    <w:p w:rsidR="00F312EF" w:rsidRDefault="00E70B0D" w:rsidP="00811801">
      <w:pPr>
        <w:pStyle w:val="Subtitle"/>
        <w:ind w:left="720"/>
        <w:jc w:val="both"/>
      </w:pPr>
      <w:r>
        <w:t>March</w:t>
      </w:r>
      <w:r w:rsidR="00F312EF">
        <w:t xml:space="preserve"> </w:t>
      </w:r>
      <w:r w:rsidR="00175036">
        <w:t>2</w:t>
      </w:r>
      <w:r>
        <w:t>6</w:t>
      </w:r>
      <w:r w:rsidR="00F312EF" w:rsidRPr="00094DBE">
        <w:rPr>
          <w:vertAlign w:val="superscript"/>
        </w:rPr>
        <w:t>th</w:t>
      </w:r>
      <w:r w:rsidR="00F312EF">
        <w:t xml:space="preserve"> – </w:t>
      </w:r>
      <w:r w:rsidR="00175036">
        <w:t>2</w:t>
      </w:r>
      <w:r>
        <w:t>8</w:t>
      </w:r>
      <w:r w:rsidR="00F312EF" w:rsidRPr="00094DBE">
        <w:rPr>
          <w:vertAlign w:val="superscript"/>
        </w:rPr>
        <w:t>th</w:t>
      </w:r>
      <w:r w:rsidR="00175036">
        <w:t xml:space="preserve"> 201</w:t>
      </w:r>
      <w:r>
        <w:t>4</w:t>
      </w:r>
    </w:p>
    <w:p w:rsidR="00F312EF" w:rsidRDefault="00F312EF" w:rsidP="00811801">
      <w:pPr>
        <w:jc w:val="both"/>
      </w:pPr>
    </w:p>
    <w:p w:rsidR="00E75139" w:rsidRPr="00711F8B" w:rsidRDefault="00E75139" w:rsidP="00811801">
      <w:pPr>
        <w:jc w:val="both"/>
      </w:pPr>
    </w:p>
    <w:p w:rsidR="00F312EF" w:rsidRPr="00DF333E" w:rsidRDefault="00E75139" w:rsidP="00E75139">
      <w:pPr>
        <w:ind w:left="720"/>
        <w:jc w:val="center"/>
        <w:rPr>
          <w:rStyle w:val="Strong"/>
          <w:rFonts w:asciiTheme="majorHAnsi" w:hAnsiTheme="majorHAnsi"/>
          <w:bCs/>
          <w:color w:val="1F497D" w:themeColor="text2"/>
          <w:sz w:val="96"/>
          <w:szCs w:val="32"/>
        </w:rPr>
      </w:pPr>
      <w:r w:rsidRPr="00DF333E">
        <w:rPr>
          <w:rStyle w:val="Strong"/>
          <w:rFonts w:asciiTheme="majorHAnsi" w:hAnsiTheme="majorHAnsi"/>
          <w:bCs/>
          <w:color w:val="1F497D" w:themeColor="text2"/>
          <w:sz w:val="72"/>
          <w:szCs w:val="32"/>
        </w:rPr>
        <w:t>ABSTRACT BOOK</w:t>
      </w:r>
    </w:p>
    <w:p w:rsidR="00E75139" w:rsidRDefault="00E75139" w:rsidP="00811801">
      <w:pPr>
        <w:ind w:left="720"/>
        <w:jc w:val="both"/>
        <w:rPr>
          <w:sz w:val="24"/>
          <w:szCs w:val="24"/>
        </w:rPr>
      </w:pPr>
    </w:p>
    <w:p w:rsidR="00F312EF" w:rsidRDefault="00E70B0D" w:rsidP="00E70B0D">
      <w:pPr>
        <w:ind w:left="993"/>
        <w:jc w:val="both"/>
        <w:rPr>
          <w:rFonts w:ascii="Bradley Hand ITC" w:hAnsi="Bradley Hand ITC"/>
          <w:b/>
          <w:sz w:val="24"/>
          <w:szCs w:val="24"/>
        </w:rPr>
      </w:pPr>
      <w:r>
        <w:rPr>
          <w:noProof/>
          <w:lang w:eastAsia="en-GB"/>
        </w:rPr>
        <w:drawing>
          <wp:inline distT="0" distB="0" distL="0" distR="0">
            <wp:extent cx="4906159" cy="1935480"/>
            <wp:effectExtent l="19050" t="0" r="8741" b="0"/>
            <wp:docPr id="9" name="Picture 4" descr="http://3.bp.blogspot.com/-P1fDt1YSNKo/UOFzN8SsSjI/AAAAAAAA-pE/9HEG6tFAyic/s1600/Tour%2BScotland%2BWinter%2BPanorama%2BPhotograph%2BSt%2BAndrews%2BFife%2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P1fDt1YSNKo/UOFzN8SsSjI/AAAAAAAA-pE/9HEG6tFAyic/s1600/Tour%2BScotland%2BWinter%2BPanorama%2BPhotograph%2BSt%2BAndrews%2BFife%2B02.jpg"/>
                    <pic:cNvPicPr>
                      <a:picLocks noChangeAspect="1" noChangeArrowheads="1"/>
                    </pic:cNvPicPr>
                  </pic:nvPicPr>
                  <pic:blipFill>
                    <a:blip r:embed="rId8"/>
                    <a:srcRect/>
                    <a:stretch>
                      <a:fillRect/>
                    </a:stretch>
                  </pic:blipFill>
                  <pic:spPr bwMode="auto">
                    <a:xfrm>
                      <a:off x="0" y="0"/>
                      <a:ext cx="4907248" cy="1935910"/>
                    </a:xfrm>
                    <a:prstGeom prst="rect">
                      <a:avLst/>
                    </a:prstGeom>
                    <a:noFill/>
                    <a:ln w="9525">
                      <a:noFill/>
                      <a:miter lim="800000"/>
                      <a:headEnd/>
                      <a:tailEnd/>
                    </a:ln>
                  </pic:spPr>
                </pic:pic>
              </a:graphicData>
            </a:graphic>
          </wp:inline>
        </w:drawing>
      </w:r>
    </w:p>
    <w:p w:rsidR="006D5094" w:rsidRDefault="006D5094" w:rsidP="006D5094">
      <w:pPr>
        <w:ind w:left="720"/>
        <w:jc w:val="center"/>
        <w:rPr>
          <w:rStyle w:val="Strong"/>
          <w:rFonts w:asciiTheme="majorHAnsi" w:hAnsiTheme="majorHAnsi"/>
          <w:bCs/>
          <w:sz w:val="32"/>
          <w:szCs w:val="32"/>
        </w:rPr>
      </w:pPr>
    </w:p>
    <w:p w:rsidR="006D5094" w:rsidRDefault="006D5094" w:rsidP="006D5094">
      <w:pPr>
        <w:ind w:left="720"/>
        <w:jc w:val="center"/>
        <w:rPr>
          <w:rStyle w:val="Strong"/>
          <w:rFonts w:asciiTheme="majorHAnsi" w:hAnsiTheme="majorHAnsi"/>
          <w:bCs/>
          <w:sz w:val="32"/>
          <w:szCs w:val="32"/>
        </w:rPr>
      </w:pPr>
      <w:r w:rsidRPr="00DF333E">
        <w:rPr>
          <w:rStyle w:val="Strong"/>
          <w:rFonts w:asciiTheme="majorHAnsi" w:hAnsiTheme="majorHAnsi"/>
          <w:bCs/>
          <w:sz w:val="32"/>
          <w:szCs w:val="32"/>
        </w:rPr>
        <w:t>Conference sponsors</w:t>
      </w:r>
    </w:p>
    <w:p w:rsidR="006D5094" w:rsidRPr="006D5094" w:rsidRDefault="00AE46F4" w:rsidP="00A93FDE">
      <w:pPr>
        <w:ind w:left="709"/>
        <w:rPr>
          <w:rStyle w:val="Strong"/>
          <w:rFonts w:asciiTheme="majorHAnsi" w:hAnsiTheme="majorHAnsi"/>
          <w:bCs/>
          <w:sz w:val="32"/>
          <w:szCs w:val="32"/>
        </w:rPr>
      </w:pPr>
      <w:r>
        <w:rPr>
          <w:rFonts w:asciiTheme="majorHAnsi" w:hAnsiTheme="majorHAnsi"/>
          <w:bCs/>
          <w:noProof/>
          <w:lang w:eastAsia="en-GB"/>
        </w:rPr>
        <w:drawing>
          <wp:anchor distT="0" distB="0" distL="114300" distR="114300" simplePos="0" relativeHeight="251659264" behindDoc="0" locked="0" layoutInCell="1" allowOverlap="1">
            <wp:simplePos x="0" y="0"/>
            <wp:positionH relativeFrom="margin">
              <wp:posOffset>2465705</wp:posOffset>
            </wp:positionH>
            <wp:positionV relativeFrom="margin">
              <wp:posOffset>7103110</wp:posOffset>
            </wp:positionV>
            <wp:extent cx="1623060" cy="457200"/>
            <wp:effectExtent l="19050" t="0" r="0" b="0"/>
            <wp:wrapSquare wrapText="bothSides"/>
            <wp:docPr id="8" name="Picture 1" descr="SM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RU"/>
                    <pic:cNvPicPr>
                      <a:picLocks noChangeAspect="1" noChangeArrowheads="1"/>
                    </pic:cNvPicPr>
                  </pic:nvPicPr>
                  <pic:blipFill>
                    <a:blip r:embed="rId9"/>
                    <a:srcRect/>
                    <a:stretch>
                      <a:fillRect/>
                    </a:stretch>
                  </pic:blipFill>
                  <pic:spPr bwMode="auto">
                    <a:xfrm>
                      <a:off x="0" y="0"/>
                      <a:ext cx="1623060" cy="457200"/>
                    </a:xfrm>
                    <a:prstGeom prst="rect">
                      <a:avLst/>
                    </a:prstGeom>
                    <a:noFill/>
                    <a:ln w="9525">
                      <a:noFill/>
                      <a:miter lim="800000"/>
                      <a:headEnd/>
                      <a:tailEnd/>
                    </a:ln>
                  </pic:spPr>
                </pic:pic>
              </a:graphicData>
            </a:graphic>
          </wp:anchor>
        </w:drawing>
      </w:r>
      <w:r>
        <w:rPr>
          <w:rFonts w:asciiTheme="majorHAnsi" w:hAnsiTheme="majorHAnsi"/>
          <w:bCs/>
          <w:noProof/>
          <w:lang w:eastAsia="en-GB"/>
        </w:rPr>
        <w:drawing>
          <wp:anchor distT="0" distB="0" distL="114300" distR="114300" simplePos="0" relativeHeight="251661312" behindDoc="0" locked="0" layoutInCell="1" allowOverlap="1">
            <wp:simplePos x="0" y="0"/>
            <wp:positionH relativeFrom="margin">
              <wp:posOffset>4133851</wp:posOffset>
            </wp:positionH>
            <wp:positionV relativeFrom="margin">
              <wp:posOffset>7069667</wp:posOffset>
            </wp:positionV>
            <wp:extent cx="1471083" cy="584200"/>
            <wp:effectExtent l="19050" t="0" r="0" b="0"/>
            <wp:wrapNone/>
            <wp:docPr id="3" name="Picture 2" descr="SMR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RU logo.png"/>
                    <pic:cNvPicPr/>
                  </pic:nvPicPr>
                  <pic:blipFill>
                    <a:blip r:embed="rId10"/>
                    <a:stretch>
                      <a:fillRect/>
                    </a:stretch>
                  </pic:blipFill>
                  <pic:spPr>
                    <a:xfrm>
                      <a:off x="0" y="0"/>
                      <a:ext cx="1471083" cy="584200"/>
                    </a:xfrm>
                    <a:prstGeom prst="rect">
                      <a:avLst/>
                    </a:prstGeom>
                  </pic:spPr>
                </pic:pic>
              </a:graphicData>
            </a:graphic>
          </wp:anchor>
        </w:drawing>
      </w:r>
      <w:r>
        <w:rPr>
          <w:rFonts w:asciiTheme="majorHAnsi" w:hAnsiTheme="majorHAnsi"/>
          <w:bCs/>
          <w:noProof/>
          <w:lang w:eastAsia="en-GB"/>
        </w:rPr>
        <w:drawing>
          <wp:anchor distT="0" distB="0" distL="114300" distR="114300" simplePos="0" relativeHeight="251660288" behindDoc="0" locked="0" layoutInCell="1" allowOverlap="1">
            <wp:simplePos x="0" y="0"/>
            <wp:positionH relativeFrom="margin">
              <wp:posOffset>535305</wp:posOffset>
            </wp:positionH>
            <wp:positionV relativeFrom="margin">
              <wp:posOffset>7103110</wp:posOffset>
            </wp:positionV>
            <wp:extent cx="1741805" cy="419100"/>
            <wp:effectExtent l="19050" t="0" r="0" b="0"/>
            <wp:wrapSquare wrapText="bothSides"/>
            <wp:docPr id="2" name="Immagine 2" descr="Oceans Research">
              <a:hlinkClick xmlns:a="http://schemas.openxmlformats.org/drawingml/2006/main" r:id="rId11" tgtFrame="&quot;new.window&quot;" tooltip="&quot;Chelonia Lt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eans Research">
                      <a:hlinkClick r:id="rId11" tgtFrame="&quot;new.window&quot;" tooltip="&quot;Chelonia Ltd&quot;"/>
                    </pic:cNvPr>
                    <pic:cNvPicPr>
                      <a:picLocks noChangeAspect="1" noChangeArrowheads="1"/>
                    </pic:cNvPicPr>
                  </pic:nvPicPr>
                  <pic:blipFill>
                    <a:blip r:embed="rId12"/>
                    <a:srcRect t="24590" b="26230"/>
                    <a:stretch>
                      <a:fillRect/>
                    </a:stretch>
                  </pic:blipFill>
                  <pic:spPr bwMode="auto">
                    <a:xfrm>
                      <a:off x="0" y="0"/>
                      <a:ext cx="1741805" cy="419100"/>
                    </a:xfrm>
                    <a:prstGeom prst="rect">
                      <a:avLst/>
                    </a:prstGeom>
                    <a:noFill/>
                    <a:ln w="9525">
                      <a:noFill/>
                      <a:miter lim="800000"/>
                      <a:headEnd/>
                      <a:tailEnd/>
                    </a:ln>
                  </pic:spPr>
                </pic:pic>
              </a:graphicData>
            </a:graphic>
          </wp:anchor>
        </w:drawing>
      </w:r>
    </w:p>
    <w:p w:rsidR="00E33557" w:rsidRPr="006D5094" w:rsidRDefault="006D5094" w:rsidP="006D5094">
      <w:pPr>
        <w:ind w:left="720"/>
        <w:rPr>
          <w:rStyle w:val="Strong"/>
          <w:rFonts w:asciiTheme="majorHAnsi" w:hAnsiTheme="majorHAnsi"/>
          <w:bCs/>
          <w:sz w:val="32"/>
          <w:szCs w:val="32"/>
        </w:rPr>
      </w:pPr>
      <w:r>
        <w:rPr>
          <w:rStyle w:val="Strong"/>
          <w:rFonts w:asciiTheme="majorHAnsi" w:hAnsiTheme="majorHAnsi"/>
          <w:b w:val="0"/>
          <w:bCs/>
          <w:lang w:val="en-US"/>
        </w:rPr>
        <w:tab/>
      </w:r>
      <w:r w:rsidR="00DF333E" w:rsidRPr="0022565A">
        <w:rPr>
          <w:rStyle w:val="Strong"/>
          <w:rFonts w:asciiTheme="majorHAnsi" w:hAnsiTheme="majorHAnsi"/>
          <w:b w:val="0"/>
          <w:bCs/>
          <w:lang w:val="en-US"/>
        </w:rPr>
        <w:tab/>
      </w:r>
      <w:r>
        <w:rPr>
          <w:rStyle w:val="Strong"/>
          <w:rFonts w:asciiTheme="majorHAnsi" w:hAnsiTheme="majorHAnsi"/>
          <w:b w:val="0"/>
          <w:bCs/>
          <w:lang w:val="en-US"/>
        </w:rPr>
        <w:tab/>
      </w:r>
      <w:r>
        <w:rPr>
          <w:rStyle w:val="Strong"/>
          <w:rFonts w:asciiTheme="majorHAnsi" w:hAnsiTheme="majorHAnsi"/>
          <w:b w:val="0"/>
          <w:bCs/>
          <w:lang w:val="en-US"/>
        </w:rPr>
        <w:tab/>
      </w:r>
    </w:p>
    <w:p w:rsidR="00B8424C" w:rsidRPr="0022565A" w:rsidRDefault="00E33557" w:rsidP="00811801">
      <w:pPr>
        <w:ind w:left="720"/>
        <w:jc w:val="both"/>
        <w:rPr>
          <w:rStyle w:val="Strong"/>
          <w:rFonts w:ascii="Bradley Hand ITC" w:hAnsi="Bradley Hand ITC"/>
          <w:bCs/>
          <w:sz w:val="32"/>
          <w:szCs w:val="32"/>
          <w:lang w:val="en-US"/>
        </w:rPr>
      </w:pPr>
      <w:r w:rsidRPr="0022565A">
        <w:rPr>
          <w:rFonts w:ascii="Arial" w:hAnsi="Arial" w:cs="Arial"/>
          <w:color w:val="1C4158"/>
          <w:sz w:val="18"/>
          <w:szCs w:val="18"/>
          <w:lang w:val="en-US"/>
        </w:rPr>
        <w:tab/>
      </w:r>
      <w:r w:rsidR="000E0846" w:rsidRPr="0022565A">
        <w:rPr>
          <w:rFonts w:ascii="Arial" w:hAnsi="Arial" w:cs="Arial"/>
          <w:sz w:val="20"/>
          <w:szCs w:val="20"/>
          <w:lang w:val="en-US"/>
        </w:rPr>
        <w:tab/>
      </w:r>
      <w:r w:rsidR="00DF333E" w:rsidRPr="0022565A">
        <w:rPr>
          <w:lang w:val="en-US"/>
        </w:rPr>
        <w:t xml:space="preserve"> </w:t>
      </w:r>
    </w:p>
    <w:p w:rsidR="00E75139" w:rsidRPr="00A93FDE" w:rsidRDefault="00B8424C" w:rsidP="00A93FDE">
      <w:pPr>
        <w:ind w:left="720"/>
        <w:jc w:val="both"/>
        <w:rPr>
          <w:rStyle w:val="Strong"/>
          <w:rFonts w:ascii="Bradley Hand ITC" w:hAnsi="Bradley Hand ITC"/>
          <w:bCs/>
          <w:sz w:val="32"/>
          <w:szCs w:val="32"/>
          <w:lang w:val="en-US"/>
        </w:rPr>
      </w:pPr>
      <w:r w:rsidRPr="0022565A">
        <w:rPr>
          <w:rStyle w:val="Strong"/>
          <w:rFonts w:ascii="Bradley Hand ITC" w:hAnsi="Bradley Hand ITC"/>
          <w:bCs/>
          <w:sz w:val="32"/>
          <w:szCs w:val="32"/>
          <w:lang w:val="en-US"/>
        </w:rPr>
        <w:t xml:space="preserve">  </w:t>
      </w:r>
      <w:r w:rsidR="00DF333E" w:rsidRPr="00DC5752">
        <w:rPr>
          <w:rStyle w:val="Strong"/>
          <w:rFonts w:ascii="Bradley Hand ITC" w:hAnsi="Bradley Hand ITC"/>
          <w:bCs/>
          <w:color w:val="1F497D" w:themeColor="text2"/>
          <w:sz w:val="32"/>
          <w:szCs w:val="32"/>
          <w:lang w:val="en-US"/>
        </w:rPr>
        <w:br w:type="page"/>
      </w:r>
      <w:r w:rsidR="00E75139" w:rsidRPr="00DF333E">
        <w:rPr>
          <w:rStyle w:val="Strong"/>
          <w:rFonts w:asciiTheme="majorHAnsi" w:hAnsiTheme="majorHAnsi"/>
          <w:bCs/>
          <w:color w:val="1F497D" w:themeColor="text2"/>
          <w:sz w:val="32"/>
          <w:szCs w:val="32"/>
        </w:rPr>
        <w:lastRenderedPageBreak/>
        <w:t>Oral presentations – 15 minute talks</w:t>
      </w:r>
    </w:p>
    <w:p w:rsidR="00DC5752" w:rsidRDefault="00DC5752" w:rsidP="006D5094">
      <w:pPr>
        <w:spacing w:after="0"/>
        <w:ind w:left="709"/>
        <w:jc w:val="both"/>
        <w:rPr>
          <w:rFonts w:asciiTheme="majorHAnsi" w:hAnsiTheme="majorHAnsi"/>
          <w:b/>
          <w:color w:val="000000" w:themeColor="text1"/>
          <w:sz w:val="20"/>
          <w:szCs w:val="20"/>
        </w:rPr>
      </w:pPr>
    </w:p>
    <w:p w:rsidR="00043A4D" w:rsidRPr="00043A4D" w:rsidRDefault="00043A4D" w:rsidP="006D5094">
      <w:pPr>
        <w:spacing w:after="0"/>
        <w:ind w:left="709"/>
        <w:rPr>
          <w:rFonts w:ascii="Cambria" w:hAnsi="Cambria"/>
          <w:b/>
          <w:color w:val="000000"/>
          <w:sz w:val="20"/>
          <w:szCs w:val="20"/>
        </w:rPr>
      </w:pPr>
      <w:r w:rsidRPr="00043A4D">
        <w:rPr>
          <w:rFonts w:ascii="Cambria" w:hAnsi="Cambria"/>
          <w:b/>
          <w:color w:val="000000"/>
          <w:sz w:val="20"/>
          <w:szCs w:val="20"/>
        </w:rPr>
        <w:t>A new approach to estimate inter-birth intervals</w:t>
      </w:r>
    </w:p>
    <w:p w:rsidR="00043A4D" w:rsidRPr="00362172" w:rsidRDefault="00043A4D" w:rsidP="006D5094">
      <w:pPr>
        <w:spacing w:after="0" w:line="360" w:lineRule="auto"/>
        <w:ind w:left="720"/>
        <w:jc w:val="both"/>
        <w:rPr>
          <w:rFonts w:asciiTheme="majorHAnsi" w:hAnsiTheme="majorHAnsi"/>
          <w:b/>
          <w:color w:val="000000" w:themeColor="text1"/>
          <w:sz w:val="20"/>
          <w:szCs w:val="20"/>
        </w:rPr>
      </w:pPr>
    </w:p>
    <w:p w:rsidR="00043A4D" w:rsidRPr="00043A4D" w:rsidRDefault="00043A4D" w:rsidP="006D5094">
      <w:pPr>
        <w:spacing w:after="0" w:line="360" w:lineRule="auto"/>
        <w:ind w:left="720"/>
        <w:rPr>
          <w:rFonts w:asciiTheme="majorHAnsi" w:hAnsiTheme="majorHAnsi"/>
          <w:color w:val="000000" w:themeColor="text1"/>
          <w:sz w:val="20"/>
          <w:szCs w:val="20"/>
          <w:vertAlign w:val="superscript"/>
          <w:lang w:val="it-IT"/>
        </w:rPr>
      </w:pPr>
      <w:r w:rsidRPr="006D5094">
        <w:rPr>
          <w:rFonts w:ascii="Cambria" w:hAnsi="Cambria"/>
          <w:color w:val="000000"/>
          <w:sz w:val="20"/>
          <w:szCs w:val="20"/>
          <w:lang w:val="en-US"/>
        </w:rPr>
        <w:t>Monica Arso</w:t>
      </w:r>
      <w:r w:rsidRPr="006D5094">
        <w:rPr>
          <w:rFonts w:asciiTheme="majorHAnsi" w:hAnsiTheme="majorHAnsi"/>
          <w:color w:val="000000" w:themeColor="text1"/>
          <w:sz w:val="20"/>
          <w:szCs w:val="20"/>
          <w:vertAlign w:val="superscript"/>
          <w:lang w:val="en-US"/>
        </w:rPr>
        <w:t>1</w:t>
      </w:r>
      <w:r w:rsidRPr="006D5094">
        <w:rPr>
          <w:rFonts w:asciiTheme="majorHAnsi" w:hAnsiTheme="majorHAnsi"/>
          <w:color w:val="000000" w:themeColor="text1"/>
          <w:sz w:val="20"/>
          <w:szCs w:val="20"/>
          <w:lang w:val="en-US"/>
        </w:rPr>
        <w:t>, Philip Hammond</w:t>
      </w:r>
      <w:r w:rsidRPr="00043A4D">
        <w:rPr>
          <w:rFonts w:asciiTheme="majorHAnsi" w:hAnsiTheme="majorHAnsi"/>
          <w:color w:val="000000" w:themeColor="text1"/>
          <w:sz w:val="20"/>
          <w:szCs w:val="20"/>
          <w:vertAlign w:val="superscript"/>
          <w:lang w:val="it-IT"/>
        </w:rPr>
        <w:t>1</w:t>
      </w:r>
    </w:p>
    <w:p w:rsidR="00043A4D" w:rsidRPr="00043A4D" w:rsidRDefault="00043A4D" w:rsidP="006D5094">
      <w:pPr>
        <w:spacing w:after="0" w:line="360" w:lineRule="auto"/>
        <w:ind w:left="720"/>
        <w:jc w:val="both"/>
        <w:rPr>
          <w:rFonts w:asciiTheme="majorHAnsi" w:hAnsiTheme="majorHAnsi"/>
          <w:color w:val="000000" w:themeColor="text1"/>
          <w:sz w:val="20"/>
          <w:szCs w:val="20"/>
          <w:lang w:val="it-IT"/>
        </w:rPr>
      </w:pPr>
    </w:p>
    <w:p w:rsidR="00043A4D" w:rsidRDefault="00043A4D" w:rsidP="006D5094">
      <w:pPr>
        <w:numPr>
          <w:ilvl w:val="0"/>
          <w:numId w:val="2"/>
        </w:numPr>
        <w:spacing w:after="0" w:line="360" w:lineRule="auto"/>
        <w:ind w:left="1418" w:hanging="698"/>
        <w:jc w:val="both"/>
        <w:rPr>
          <w:rFonts w:asciiTheme="majorHAnsi" w:hAnsiTheme="majorHAnsi"/>
          <w:i/>
          <w:color w:val="000000" w:themeColor="text1"/>
          <w:sz w:val="20"/>
          <w:szCs w:val="20"/>
        </w:rPr>
      </w:pPr>
      <w:r>
        <w:rPr>
          <w:rFonts w:ascii="Cambria" w:hAnsi="Cambria"/>
          <w:i/>
          <w:color w:val="000000"/>
          <w:sz w:val="20"/>
          <w:szCs w:val="20"/>
        </w:rPr>
        <w:t xml:space="preserve">Sea Mammal Research Unit, </w:t>
      </w:r>
      <w:r w:rsidR="006D5094">
        <w:rPr>
          <w:rFonts w:ascii="Cambria" w:hAnsi="Cambria"/>
          <w:i/>
          <w:color w:val="000000"/>
          <w:sz w:val="20"/>
          <w:szCs w:val="20"/>
        </w:rPr>
        <w:t>University of St Andrews, St Andrews, UK</w:t>
      </w:r>
    </w:p>
    <w:p w:rsidR="00043A4D" w:rsidRPr="00362172" w:rsidRDefault="00043A4D" w:rsidP="006D5094">
      <w:pPr>
        <w:spacing w:after="0" w:line="360" w:lineRule="auto"/>
        <w:ind w:left="720"/>
        <w:jc w:val="both"/>
        <w:rPr>
          <w:rFonts w:asciiTheme="majorHAnsi" w:hAnsiTheme="majorHAnsi"/>
          <w:color w:val="000000" w:themeColor="text1"/>
          <w:sz w:val="20"/>
          <w:szCs w:val="20"/>
        </w:rPr>
      </w:pPr>
    </w:p>
    <w:p w:rsidR="00043A4D" w:rsidRPr="00DC5752" w:rsidRDefault="00043A4D" w:rsidP="006D5094">
      <w:pPr>
        <w:spacing w:after="0" w:line="360" w:lineRule="auto"/>
        <w:ind w:left="720"/>
        <w:jc w:val="both"/>
        <w:rPr>
          <w:rFonts w:asciiTheme="majorHAnsi" w:hAnsiTheme="majorHAnsi"/>
          <w:color w:val="000000" w:themeColor="text1"/>
          <w:sz w:val="20"/>
          <w:szCs w:val="20"/>
        </w:rPr>
      </w:pPr>
      <w:r w:rsidRPr="00362172">
        <w:rPr>
          <w:rFonts w:asciiTheme="majorHAnsi" w:hAnsiTheme="majorHAnsi"/>
          <w:color w:val="000000" w:themeColor="text1"/>
          <w:sz w:val="20"/>
          <w:szCs w:val="20"/>
        </w:rPr>
        <w:t xml:space="preserve">Corresponding author: </w:t>
      </w:r>
      <w:r w:rsidRPr="00043A4D">
        <w:rPr>
          <w:rFonts w:ascii="Cambria" w:hAnsi="Cambria"/>
          <w:color w:val="000000"/>
          <w:sz w:val="20"/>
          <w:szCs w:val="20"/>
          <w:u w:val="single"/>
        </w:rPr>
        <w:t>mac64@st-andrews.ac.uk</w:t>
      </w:r>
    </w:p>
    <w:p w:rsidR="00043A4D" w:rsidRPr="00362172" w:rsidRDefault="00043A4D" w:rsidP="006D5094">
      <w:pPr>
        <w:spacing w:after="0" w:line="360" w:lineRule="auto"/>
        <w:ind w:left="720"/>
        <w:jc w:val="both"/>
        <w:rPr>
          <w:rFonts w:asciiTheme="majorHAnsi" w:hAnsiTheme="majorHAnsi"/>
          <w:color w:val="000000" w:themeColor="text1"/>
          <w:sz w:val="20"/>
          <w:szCs w:val="20"/>
        </w:rPr>
      </w:pPr>
    </w:p>
    <w:p w:rsidR="00233811" w:rsidRDefault="00043A4D" w:rsidP="006D5094">
      <w:pPr>
        <w:spacing w:after="0" w:line="360" w:lineRule="auto"/>
        <w:ind w:left="709"/>
        <w:rPr>
          <w:rFonts w:ascii="Cambria" w:hAnsi="Cambria"/>
          <w:sz w:val="20"/>
          <w:szCs w:val="20"/>
        </w:rPr>
      </w:pPr>
      <w:r w:rsidRPr="00043A4D">
        <w:rPr>
          <w:rFonts w:ascii="Cambria" w:hAnsi="Cambria"/>
          <w:sz w:val="20"/>
          <w:szCs w:val="20"/>
        </w:rPr>
        <w:t xml:space="preserve">The inter-birth interval (IBI) is an important measure of female reproductive success in many slow-reproducing mammals. Most cetacean studies report observational data, with very few attempts to model birth-interval probabilities, which require long-term individual data to provide the least biased type of information. We used sighting and reproductive histories from female bottlenose dolphins collected over 25 years off NE Scotland and Generalized Linear Mixed Models (GLMMs) to model the probability of birth as a function of the number of years since a prior birth (YSPB). Individual and temporal variability were accounted for as random effects. A mean IBI was estimated based on the predicted conditional birth-interval probabilities and the confidence interval (CI) was derived by bootstrapping. Data from 78 females which gave birth to 156 calves between 1987 and 2012 were analysed, with observed complete IBIs from 2 to 9 </w:t>
      </w:r>
      <w:proofErr w:type="spellStart"/>
      <w:r w:rsidRPr="00043A4D">
        <w:rPr>
          <w:rFonts w:ascii="Cambria" w:hAnsi="Cambria"/>
          <w:sz w:val="20"/>
          <w:szCs w:val="20"/>
        </w:rPr>
        <w:t>yrs</w:t>
      </w:r>
      <w:proofErr w:type="spellEnd"/>
      <w:r w:rsidRPr="00043A4D">
        <w:rPr>
          <w:rFonts w:ascii="Cambria" w:hAnsi="Cambria"/>
          <w:sz w:val="20"/>
          <w:szCs w:val="20"/>
        </w:rPr>
        <w:t xml:space="preserve"> (mean 3.75</w:t>
      </w:r>
      <w:r w:rsidRPr="00043A4D">
        <w:rPr>
          <w:rFonts w:ascii="Cambria" w:hAnsi="Cambria" w:cs="Calibri"/>
          <w:sz w:val="20"/>
          <w:szCs w:val="20"/>
        </w:rPr>
        <w:t>±</w:t>
      </w:r>
      <w:r w:rsidRPr="00043A4D">
        <w:rPr>
          <w:rFonts w:ascii="Cambria" w:hAnsi="Cambria"/>
          <w:sz w:val="20"/>
          <w:szCs w:val="20"/>
        </w:rPr>
        <w:t xml:space="preserve">1.42). The estimated mean IBI from the most supported model was 4.49 </w:t>
      </w:r>
      <w:proofErr w:type="spellStart"/>
      <w:r w:rsidRPr="00043A4D">
        <w:rPr>
          <w:rFonts w:ascii="Cambria" w:hAnsi="Cambria"/>
          <w:sz w:val="20"/>
          <w:szCs w:val="20"/>
        </w:rPr>
        <w:t>yrs</w:t>
      </w:r>
      <w:proofErr w:type="spellEnd"/>
      <w:r w:rsidRPr="00043A4D">
        <w:rPr>
          <w:rFonts w:ascii="Cambria" w:hAnsi="Cambria"/>
          <w:sz w:val="20"/>
          <w:szCs w:val="20"/>
        </w:rPr>
        <w:t xml:space="preserve"> (CI 3.94 - 4.93 </w:t>
      </w:r>
      <w:proofErr w:type="spellStart"/>
      <w:r w:rsidRPr="00043A4D">
        <w:rPr>
          <w:rFonts w:ascii="Cambria" w:hAnsi="Cambria"/>
          <w:sz w:val="20"/>
          <w:szCs w:val="20"/>
        </w:rPr>
        <w:t>yrs</w:t>
      </w:r>
      <w:proofErr w:type="spellEnd"/>
      <w:r w:rsidRPr="00043A4D">
        <w:rPr>
          <w:rFonts w:ascii="Cambria" w:hAnsi="Cambria"/>
          <w:sz w:val="20"/>
          <w:szCs w:val="20"/>
        </w:rPr>
        <w:t>). To validate the analytical approach and investigate how incomplete datasets and different sighting probabilities affect the estimation of IBI we analysed simulated datasets comprising sighting and reproductive histories from over 600 hypothetical females. Each simulated dataset was projected 50 years using demographic and sighting parameters estimated for the study population and the conditional birth-interval probabilities from the most supported GLMM model. Mean IBI estimates from simulations were smaller by 2.8% on average, validating the analytical approach. Including incomplete datasets resulted in overestimated mean IBIs by 36% on average. Low sighting probabilities (</w:t>
      </w:r>
      <w:r w:rsidRPr="00043A4D">
        <w:rPr>
          <w:rFonts w:ascii="Cambria" w:hAnsi="Cambria" w:cs="Arial"/>
          <w:sz w:val="20"/>
          <w:szCs w:val="20"/>
        </w:rPr>
        <w:t xml:space="preserve">≤ </w:t>
      </w:r>
      <w:r w:rsidRPr="00043A4D">
        <w:rPr>
          <w:rFonts w:ascii="Cambria" w:hAnsi="Cambria"/>
          <w:sz w:val="20"/>
          <w:szCs w:val="20"/>
        </w:rPr>
        <w:t>0.3) either failed to provide enough data to run the models or resulted in substantially overestimated (10-44%) mean IBIs. The approach presented here can be modified to include other factors affecting birth probabilities and is applicable to other populations with comprehensive data on birth intervals.</w:t>
      </w:r>
    </w:p>
    <w:p w:rsidR="00233811" w:rsidRDefault="00233811" w:rsidP="006D5094">
      <w:pPr>
        <w:spacing w:after="0" w:line="240" w:lineRule="auto"/>
        <w:rPr>
          <w:rFonts w:ascii="Cambria" w:hAnsi="Cambria"/>
          <w:sz w:val="20"/>
          <w:szCs w:val="20"/>
        </w:rPr>
      </w:pPr>
      <w:r>
        <w:rPr>
          <w:rFonts w:ascii="Cambria" w:hAnsi="Cambria"/>
          <w:sz w:val="20"/>
          <w:szCs w:val="20"/>
        </w:rPr>
        <w:br w:type="page"/>
      </w:r>
    </w:p>
    <w:p w:rsidR="00A93FDE" w:rsidRDefault="00A93FDE" w:rsidP="006D5094">
      <w:pPr>
        <w:spacing w:after="0" w:line="360" w:lineRule="auto"/>
        <w:ind w:left="720"/>
        <w:jc w:val="both"/>
        <w:rPr>
          <w:rFonts w:ascii="Cambria" w:hAnsi="Cambria"/>
          <w:b/>
          <w:sz w:val="20"/>
          <w:szCs w:val="20"/>
        </w:rPr>
      </w:pPr>
    </w:p>
    <w:p w:rsidR="00233811" w:rsidRPr="00233811" w:rsidRDefault="00233811" w:rsidP="006D5094">
      <w:pPr>
        <w:spacing w:after="0" w:line="360" w:lineRule="auto"/>
        <w:ind w:left="720"/>
        <w:jc w:val="both"/>
        <w:rPr>
          <w:rFonts w:asciiTheme="majorHAnsi" w:hAnsiTheme="majorHAnsi"/>
          <w:b/>
          <w:sz w:val="20"/>
          <w:szCs w:val="20"/>
        </w:rPr>
      </w:pPr>
      <w:r w:rsidRPr="00233811">
        <w:rPr>
          <w:rFonts w:ascii="Cambria" w:hAnsi="Cambria"/>
          <w:b/>
          <w:sz w:val="20"/>
          <w:szCs w:val="20"/>
        </w:rPr>
        <w:t>Good vibrations by the beach boys: Seismic magnitude is honest signal of male grey seal size (</w:t>
      </w:r>
      <w:r w:rsidRPr="00233811">
        <w:rPr>
          <w:rFonts w:ascii="Cambria" w:hAnsi="Cambria"/>
          <w:b/>
          <w:i/>
          <w:sz w:val="20"/>
          <w:szCs w:val="20"/>
        </w:rPr>
        <w:t>Halichoerus grypus</w:t>
      </w:r>
      <w:r w:rsidRPr="00233811">
        <w:rPr>
          <w:rFonts w:ascii="Cambria" w:hAnsi="Cambria"/>
          <w:b/>
          <w:sz w:val="20"/>
          <w:szCs w:val="20"/>
        </w:rPr>
        <w:t>)</w:t>
      </w:r>
    </w:p>
    <w:p w:rsidR="00233811" w:rsidRPr="00362172" w:rsidRDefault="00233811" w:rsidP="006D5094">
      <w:pPr>
        <w:spacing w:after="0" w:line="360" w:lineRule="auto"/>
        <w:ind w:left="720"/>
        <w:jc w:val="both"/>
        <w:rPr>
          <w:rFonts w:asciiTheme="majorHAnsi" w:hAnsiTheme="majorHAnsi"/>
          <w:b/>
          <w:color w:val="000000" w:themeColor="text1"/>
          <w:sz w:val="20"/>
          <w:szCs w:val="20"/>
        </w:rPr>
      </w:pPr>
    </w:p>
    <w:p w:rsidR="00233811" w:rsidRPr="00233811" w:rsidRDefault="00233811" w:rsidP="006D5094">
      <w:pPr>
        <w:spacing w:after="0" w:line="360" w:lineRule="auto"/>
        <w:ind w:left="709"/>
        <w:rPr>
          <w:rFonts w:ascii="Cambria" w:hAnsi="Cambria"/>
          <w:sz w:val="20"/>
          <w:szCs w:val="20"/>
          <w:vertAlign w:val="superscript"/>
        </w:rPr>
      </w:pPr>
      <w:r w:rsidRPr="00233811">
        <w:rPr>
          <w:rFonts w:ascii="Cambria" w:hAnsi="Cambria"/>
          <w:sz w:val="20"/>
          <w:szCs w:val="20"/>
        </w:rPr>
        <w:t>Amanda Bishop</w:t>
      </w:r>
      <w:r w:rsidRPr="00233811">
        <w:rPr>
          <w:rFonts w:ascii="Cambria" w:hAnsi="Cambria"/>
          <w:sz w:val="20"/>
          <w:szCs w:val="20"/>
          <w:vertAlign w:val="superscript"/>
        </w:rPr>
        <w:t>1</w:t>
      </w:r>
      <w:r w:rsidRPr="00233811">
        <w:rPr>
          <w:rFonts w:ascii="Cambria" w:hAnsi="Cambria"/>
          <w:sz w:val="20"/>
          <w:szCs w:val="20"/>
        </w:rPr>
        <w:t>, Paul Denton</w:t>
      </w:r>
      <w:r w:rsidRPr="00233811">
        <w:rPr>
          <w:rFonts w:ascii="Cambria" w:hAnsi="Cambria"/>
          <w:sz w:val="20"/>
          <w:szCs w:val="20"/>
          <w:vertAlign w:val="superscript"/>
        </w:rPr>
        <w:t>2</w:t>
      </w:r>
      <w:r w:rsidRPr="00233811">
        <w:rPr>
          <w:rFonts w:ascii="Cambria" w:hAnsi="Cambria"/>
          <w:sz w:val="20"/>
          <w:szCs w:val="20"/>
        </w:rPr>
        <w:t>, Rob Lidstone-Scott</w:t>
      </w:r>
      <w:r w:rsidRPr="00233811">
        <w:rPr>
          <w:rFonts w:ascii="Cambria" w:hAnsi="Cambria"/>
          <w:sz w:val="20"/>
          <w:szCs w:val="20"/>
          <w:vertAlign w:val="superscript"/>
        </w:rPr>
        <w:t>3</w:t>
      </w:r>
      <w:r w:rsidRPr="00233811">
        <w:rPr>
          <w:rFonts w:ascii="Cambria" w:hAnsi="Cambria"/>
          <w:sz w:val="20"/>
          <w:szCs w:val="20"/>
        </w:rPr>
        <w:t>, Paddy Pomeroy</w:t>
      </w:r>
      <w:r w:rsidRPr="00233811">
        <w:rPr>
          <w:rFonts w:ascii="Cambria" w:hAnsi="Cambria"/>
          <w:sz w:val="20"/>
          <w:szCs w:val="20"/>
          <w:vertAlign w:val="superscript"/>
        </w:rPr>
        <w:t>4</w:t>
      </w:r>
      <w:r w:rsidRPr="00233811">
        <w:rPr>
          <w:rFonts w:ascii="Cambria" w:hAnsi="Cambria"/>
          <w:sz w:val="20"/>
          <w:szCs w:val="20"/>
        </w:rPr>
        <w:t xml:space="preserve">, Sean </w:t>
      </w:r>
      <w:proofErr w:type="spellStart"/>
      <w:r w:rsidRPr="00233811">
        <w:rPr>
          <w:rFonts w:ascii="Cambria" w:hAnsi="Cambria"/>
          <w:sz w:val="20"/>
          <w:szCs w:val="20"/>
        </w:rPr>
        <w:t>Twiss</w:t>
      </w:r>
      <w:proofErr w:type="spellEnd"/>
      <w:r w:rsidRPr="00233811">
        <w:rPr>
          <w:rFonts w:ascii="Cambria" w:hAnsi="Cambria"/>
          <w:sz w:val="20"/>
          <w:szCs w:val="20"/>
        </w:rPr>
        <w:t xml:space="preserve"> </w:t>
      </w:r>
      <w:r w:rsidRPr="00233811">
        <w:rPr>
          <w:rFonts w:ascii="Cambria" w:hAnsi="Cambria"/>
          <w:sz w:val="20"/>
          <w:szCs w:val="20"/>
          <w:vertAlign w:val="superscript"/>
        </w:rPr>
        <w:t>1</w:t>
      </w:r>
    </w:p>
    <w:p w:rsidR="00233811" w:rsidRPr="00233811" w:rsidRDefault="00233811" w:rsidP="006D5094">
      <w:pPr>
        <w:spacing w:after="0" w:line="360" w:lineRule="auto"/>
        <w:ind w:left="709"/>
        <w:rPr>
          <w:rFonts w:ascii="Cambria" w:hAnsi="Cambria"/>
          <w:sz w:val="20"/>
          <w:szCs w:val="20"/>
          <w:vertAlign w:val="superscript"/>
        </w:rPr>
      </w:pPr>
    </w:p>
    <w:p w:rsidR="00233811" w:rsidRPr="00A93FDE" w:rsidRDefault="00233811" w:rsidP="006D5094">
      <w:pPr>
        <w:pStyle w:val="ListParagraph"/>
        <w:spacing w:after="0" w:line="360" w:lineRule="auto"/>
        <w:ind w:left="709"/>
        <w:rPr>
          <w:rFonts w:ascii="Cambria" w:hAnsi="Cambria"/>
          <w:i/>
          <w:sz w:val="20"/>
          <w:szCs w:val="20"/>
        </w:rPr>
      </w:pPr>
      <w:r w:rsidRPr="00A93FDE">
        <w:rPr>
          <w:rFonts w:asciiTheme="majorHAnsi" w:hAnsiTheme="majorHAnsi"/>
          <w:i/>
          <w:sz w:val="20"/>
          <w:szCs w:val="20"/>
        </w:rPr>
        <w:t>(1)</w:t>
      </w:r>
      <w:r w:rsidRPr="00A93FDE">
        <w:rPr>
          <w:rFonts w:asciiTheme="majorHAnsi" w:hAnsiTheme="majorHAnsi"/>
          <w:i/>
          <w:sz w:val="20"/>
          <w:szCs w:val="20"/>
        </w:rPr>
        <w:tab/>
      </w:r>
      <w:r w:rsidRPr="00A93FDE">
        <w:rPr>
          <w:rFonts w:ascii="Cambria" w:hAnsi="Cambria"/>
          <w:i/>
          <w:sz w:val="20"/>
          <w:szCs w:val="20"/>
        </w:rPr>
        <w:t>School of Biological and Biomedical Sciences,</w:t>
      </w:r>
      <w:r w:rsidRPr="00A93FDE">
        <w:rPr>
          <w:rFonts w:asciiTheme="majorHAnsi" w:hAnsiTheme="majorHAnsi"/>
          <w:i/>
          <w:sz w:val="20"/>
          <w:szCs w:val="20"/>
        </w:rPr>
        <w:t xml:space="preserve"> </w:t>
      </w:r>
      <w:r w:rsidRPr="00A93FDE">
        <w:rPr>
          <w:rFonts w:ascii="Cambria" w:hAnsi="Cambria"/>
          <w:i/>
          <w:sz w:val="20"/>
          <w:szCs w:val="20"/>
        </w:rPr>
        <w:t xml:space="preserve">Durham University, Durham, </w:t>
      </w:r>
      <w:r w:rsidRPr="00A93FDE">
        <w:rPr>
          <w:rFonts w:asciiTheme="majorHAnsi" w:hAnsiTheme="majorHAnsi"/>
          <w:i/>
          <w:sz w:val="20"/>
          <w:szCs w:val="20"/>
        </w:rPr>
        <w:t>UK</w:t>
      </w:r>
    </w:p>
    <w:p w:rsidR="00233811" w:rsidRPr="00A93FDE" w:rsidRDefault="00233811" w:rsidP="006D5094">
      <w:pPr>
        <w:pStyle w:val="ListParagraph"/>
        <w:spacing w:after="0" w:line="360" w:lineRule="auto"/>
        <w:ind w:left="709"/>
        <w:rPr>
          <w:rFonts w:ascii="Cambria" w:hAnsi="Cambria"/>
          <w:i/>
          <w:sz w:val="20"/>
          <w:szCs w:val="20"/>
        </w:rPr>
      </w:pPr>
      <w:r w:rsidRPr="00A93FDE">
        <w:rPr>
          <w:rFonts w:asciiTheme="majorHAnsi" w:hAnsiTheme="majorHAnsi"/>
          <w:i/>
          <w:sz w:val="20"/>
          <w:szCs w:val="20"/>
        </w:rPr>
        <w:t>(2)</w:t>
      </w:r>
      <w:r w:rsidRPr="00A93FDE">
        <w:rPr>
          <w:rFonts w:asciiTheme="majorHAnsi" w:hAnsiTheme="majorHAnsi"/>
          <w:i/>
          <w:sz w:val="20"/>
          <w:szCs w:val="20"/>
          <w:vertAlign w:val="superscript"/>
        </w:rPr>
        <w:tab/>
      </w:r>
      <w:r w:rsidRPr="00A93FDE">
        <w:rPr>
          <w:rFonts w:ascii="Cambria" w:hAnsi="Cambria"/>
          <w:i/>
          <w:sz w:val="20"/>
          <w:szCs w:val="20"/>
        </w:rPr>
        <w:t>British Geological Survey,</w:t>
      </w:r>
      <w:r w:rsidRPr="00A93FDE">
        <w:rPr>
          <w:rFonts w:ascii="Cambria" w:hAnsi="Cambria" w:cs="Arial"/>
          <w:i/>
          <w:color w:val="000000"/>
          <w:sz w:val="20"/>
          <w:szCs w:val="20"/>
          <w:shd w:val="clear" w:color="auto" w:fill="FFFFFF"/>
        </w:rPr>
        <w:t xml:space="preserve"> </w:t>
      </w:r>
      <w:r w:rsidRPr="00A93FDE">
        <w:rPr>
          <w:rFonts w:ascii="Cambria" w:hAnsi="Cambria"/>
          <w:i/>
          <w:sz w:val="20"/>
          <w:szCs w:val="20"/>
        </w:rPr>
        <w:t>Environmental Science Centre, </w:t>
      </w:r>
      <w:proofErr w:type="spellStart"/>
      <w:r w:rsidRPr="00A93FDE">
        <w:rPr>
          <w:rFonts w:ascii="Cambria" w:hAnsi="Cambria"/>
          <w:i/>
          <w:sz w:val="20"/>
          <w:szCs w:val="20"/>
        </w:rPr>
        <w:t>Keyworth</w:t>
      </w:r>
      <w:proofErr w:type="spellEnd"/>
      <w:r w:rsidRPr="00A93FDE">
        <w:rPr>
          <w:rFonts w:ascii="Cambria" w:hAnsi="Cambria"/>
          <w:i/>
          <w:sz w:val="20"/>
          <w:szCs w:val="20"/>
        </w:rPr>
        <w:t xml:space="preserve">, Nottingham, </w:t>
      </w:r>
      <w:r w:rsidRPr="00A93FDE">
        <w:rPr>
          <w:rFonts w:asciiTheme="majorHAnsi" w:hAnsiTheme="majorHAnsi"/>
          <w:i/>
          <w:sz w:val="20"/>
          <w:szCs w:val="20"/>
        </w:rPr>
        <w:t>UK</w:t>
      </w:r>
    </w:p>
    <w:p w:rsidR="00233811" w:rsidRPr="00A93FDE" w:rsidRDefault="00233811" w:rsidP="006D5094">
      <w:pPr>
        <w:pStyle w:val="ListParagraph"/>
        <w:spacing w:after="0" w:line="360" w:lineRule="auto"/>
        <w:ind w:left="709"/>
        <w:rPr>
          <w:rFonts w:ascii="Cambria" w:hAnsi="Cambria"/>
          <w:i/>
          <w:sz w:val="20"/>
          <w:szCs w:val="20"/>
        </w:rPr>
      </w:pPr>
      <w:r w:rsidRPr="00A93FDE">
        <w:rPr>
          <w:rFonts w:asciiTheme="majorHAnsi" w:hAnsiTheme="majorHAnsi"/>
          <w:i/>
          <w:sz w:val="20"/>
          <w:szCs w:val="20"/>
        </w:rPr>
        <w:t>(3)</w:t>
      </w:r>
      <w:r w:rsidRPr="00A93FDE">
        <w:rPr>
          <w:rFonts w:asciiTheme="majorHAnsi" w:hAnsiTheme="majorHAnsi"/>
          <w:i/>
          <w:sz w:val="20"/>
          <w:szCs w:val="20"/>
          <w:vertAlign w:val="superscript"/>
        </w:rPr>
        <w:tab/>
      </w:r>
      <w:r w:rsidRPr="00A93FDE">
        <w:rPr>
          <w:rFonts w:ascii="Cambria" w:hAnsi="Cambria"/>
          <w:i/>
          <w:sz w:val="20"/>
          <w:szCs w:val="20"/>
        </w:rPr>
        <w:t xml:space="preserve">Lincolnshire Wildlife Trust, </w:t>
      </w:r>
      <w:proofErr w:type="spellStart"/>
      <w:r w:rsidRPr="00A93FDE">
        <w:rPr>
          <w:rFonts w:ascii="Cambria" w:hAnsi="Cambria"/>
          <w:i/>
          <w:sz w:val="20"/>
          <w:szCs w:val="20"/>
        </w:rPr>
        <w:t>Banovallum</w:t>
      </w:r>
      <w:proofErr w:type="spellEnd"/>
      <w:r w:rsidRPr="00A93FDE">
        <w:rPr>
          <w:rFonts w:ascii="Cambria" w:hAnsi="Cambria"/>
          <w:i/>
          <w:sz w:val="20"/>
          <w:szCs w:val="20"/>
        </w:rPr>
        <w:t xml:space="preserve"> Hous</w:t>
      </w:r>
      <w:r w:rsidRPr="00A93FDE">
        <w:rPr>
          <w:rFonts w:asciiTheme="majorHAnsi" w:hAnsiTheme="majorHAnsi"/>
          <w:i/>
          <w:sz w:val="20"/>
          <w:szCs w:val="20"/>
        </w:rPr>
        <w:t>e, Manor House St., Horncastle, UK</w:t>
      </w:r>
    </w:p>
    <w:p w:rsidR="00233811" w:rsidRDefault="00233811" w:rsidP="006D5094">
      <w:pPr>
        <w:pStyle w:val="ListParagraph"/>
        <w:spacing w:after="0" w:line="360" w:lineRule="auto"/>
        <w:ind w:left="709"/>
        <w:rPr>
          <w:rFonts w:ascii="Cambria" w:hAnsi="Cambria"/>
          <w:i/>
          <w:sz w:val="20"/>
          <w:szCs w:val="20"/>
        </w:rPr>
      </w:pPr>
      <w:r w:rsidRPr="00A93FDE">
        <w:rPr>
          <w:rFonts w:asciiTheme="majorHAnsi" w:hAnsiTheme="majorHAnsi"/>
          <w:i/>
          <w:sz w:val="20"/>
          <w:szCs w:val="20"/>
        </w:rPr>
        <w:t>(4)</w:t>
      </w:r>
      <w:r w:rsidRPr="00A93FDE">
        <w:rPr>
          <w:rFonts w:asciiTheme="majorHAnsi" w:hAnsiTheme="majorHAnsi"/>
          <w:i/>
          <w:sz w:val="20"/>
          <w:szCs w:val="20"/>
        </w:rPr>
        <w:tab/>
      </w:r>
      <w:r w:rsidRPr="00A93FDE">
        <w:rPr>
          <w:rFonts w:ascii="Cambria" w:hAnsi="Cambria"/>
          <w:i/>
          <w:sz w:val="20"/>
          <w:szCs w:val="20"/>
        </w:rPr>
        <w:t>Sea Mamma</w:t>
      </w:r>
      <w:r w:rsidRPr="00A93FDE">
        <w:rPr>
          <w:rFonts w:asciiTheme="majorHAnsi" w:hAnsiTheme="majorHAnsi"/>
          <w:i/>
          <w:sz w:val="20"/>
          <w:szCs w:val="20"/>
        </w:rPr>
        <w:t>l</w:t>
      </w:r>
      <w:r w:rsidRPr="00A93FDE">
        <w:rPr>
          <w:rFonts w:ascii="Cambria" w:hAnsi="Cambria"/>
          <w:i/>
          <w:sz w:val="20"/>
          <w:szCs w:val="20"/>
        </w:rPr>
        <w:t xml:space="preserve"> Research Unit, </w:t>
      </w:r>
      <w:r w:rsidR="006D5094" w:rsidRPr="00A93FDE">
        <w:rPr>
          <w:rFonts w:ascii="Cambria" w:hAnsi="Cambria"/>
          <w:i/>
          <w:sz w:val="20"/>
          <w:szCs w:val="20"/>
        </w:rPr>
        <w:t>University of St Andrews, St Andrews, UK</w:t>
      </w:r>
    </w:p>
    <w:p w:rsidR="00A93FDE" w:rsidRPr="00A93FDE" w:rsidRDefault="00A93FDE" w:rsidP="006D5094">
      <w:pPr>
        <w:pStyle w:val="ListParagraph"/>
        <w:spacing w:after="0" w:line="360" w:lineRule="auto"/>
        <w:ind w:left="709"/>
        <w:rPr>
          <w:rFonts w:ascii="Times New Roman" w:hAnsi="Times New Roman"/>
          <w:i/>
        </w:rPr>
      </w:pPr>
    </w:p>
    <w:p w:rsidR="00233811" w:rsidRPr="00DC5752" w:rsidRDefault="00233811" w:rsidP="006D5094">
      <w:pPr>
        <w:spacing w:after="0" w:line="360" w:lineRule="auto"/>
        <w:ind w:left="720"/>
        <w:jc w:val="both"/>
        <w:rPr>
          <w:rFonts w:asciiTheme="majorHAnsi" w:hAnsiTheme="majorHAnsi"/>
          <w:color w:val="000000" w:themeColor="text1"/>
          <w:sz w:val="20"/>
          <w:szCs w:val="20"/>
        </w:rPr>
      </w:pPr>
      <w:r w:rsidRPr="00362172">
        <w:rPr>
          <w:rFonts w:asciiTheme="majorHAnsi" w:hAnsiTheme="majorHAnsi"/>
          <w:color w:val="000000" w:themeColor="text1"/>
          <w:sz w:val="20"/>
          <w:szCs w:val="20"/>
        </w:rPr>
        <w:t xml:space="preserve">Corresponding author: </w:t>
      </w:r>
      <w:r w:rsidRPr="00233811">
        <w:rPr>
          <w:rFonts w:ascii="Cambria" w:hAnsi="Cambria"/>
          <w:color w:val="000000"/>
          <w:sz w:val="20"/>
          <w:szCs w:val="20"/>
          <w:u w:val="single"/>
        </w:rPr>
        <w:t>a.m. bishop@durham.ac.uk</w:t>
      </w:r>
    </w:p>
    <w:p w:rsidR="00233811" w:rsidRPr="00362172" w:rsidRDefault="00233811" w:rsidP="006D5094">
      <w:pPr>
        <w:spacing w:after="0" w:line="360" w:lineRule="auto"/>
        <w:ind w:left="720"/>
        <w:jc w:val="both"/>
        <w:rPr>
          <w:rFonts w:asciiTheme="majorHAnsi" w:hAnsiTheme="majorHAnsi"/>
          <w:color w:val="000000" w:themeColor="text1"/>
          <w:sz w:val="20"/>
          <w:szCs w:val="20"/>
        </w:rPr>
      </w:pPr>
    </w:p>
    <w:p w:rsidR="00233811" w:rsidRPr="0034122A" w:rsidRDefault="0034122A" w:rsidP="0034122A">
      <w:pPr>
        <w:spacing w:after="0" w:line="360" w:lineRule="auto"/>
        <w:ind w:left="709"/>
        <w:rPr>
          <w:rFonts w:asciiTheme="majorHAnsi" w:hAnsiTheme="majorHAnsi"/>
          <w:sz w:val="20"/>
          <w:szCs w:val="20"/>
        </w:rPr>
      </w:pPr>
      <w:r w:rsidRPr="0034122A">
        <w:rPr>
          <w:rFonts w:asciiTheme="majorHAnsi" w:hAnsiTheme="majorHAnsi"/>
          <w:sz w:val="20"/>
          <w:szCs w:val="20"/>
        </w:rPr>
        <w:t xml:space="preserve">Many mammals use substrate vibrations to maintain group cohesion, or avoid predators but few studies test if seismic signals are honest indicators of resource holding potential (RHP). Male </w:t>
      </w:r>
      <w:proofErr w:type="spellStart"/>
      <w:r w:rsidRPr="0034122A">
        <w:rPr>
          <w:rFonts w:asciiTheme="majorHAnsi" w:hAnsiTheme="majorHAnsi"/>
          <w:sz w:val="20"/>
          <w:szCs w:val="20"/>
        </w:rPr>
        <w:t>gray</w:t>
      </w:r>
      <w:proofErr w:type="spellEnd"/>
      <w:r w:rsidRPr="0034122A">
        <w:rPr>
          <w:rFonts w:asciiTheme="majorHAnsi" w:hAnsiTheme="majorHAnsi"/>
          <w:sz w:val="20"/>
          <w:szCs w:val="20"/>
        </w:rPr>
        <w:t xml:space="preserve"> seals at Donna Nook, UK, </w:t>
      </w:r>
      <w:proofErr w:type="gramStart"/>
      <w:r w:rsidRPr="0034122A">
        <w:rPr>
          <w:rFonts w:asciiTheme="majorHAnsi" w:hAnsiTheme="majorHAnsi"/>
          <w:sz w:val="20"/>
          <w:szCs w:val="20"/>
        </w:rPr>
        <w:t>Body</w:t>
      </w:r>
      <w:proofErr w:type="gramEnd"/>
      <w:r w:rsidRPr="0034122A">
        <w:rPr>
          <w:rFonts w:asciiTheme="majorHAnsi" w:hAnsiTheme="majorHAnsi"/>
          <w:sz w:val="20"/>
          <w:szCs w:val="20"/>
        </w:rPr>
        <w:t xml:space="preserve"> Slap (BS) during male-male conflicts and this behaviour likely generates substrate vibrations. We tested to see if the magnitude of the BS is an honest signal of male RHP by deploying 2 Guralp-6TD seismometers during the breeding season which recorded continuous seismic data over a frequency bandwidth 0.03Hz-500Hz. Locations and times of BS events performed by individual males were recorded and matched with the seismic data. We found the BS generates signatures measurable up to 120m away and there was a positive correlation between the maximum magnitude and male length. Substrate dampness had no effect. This confirms the seismic signal contains honest RHP information and is favourable for communication in a variable environment.</w:t>
      </w:r>
    </w:p>
    <w:p w:rsidR="00043A4D" w:rsidRPr="00043A4D" w:rsidRDefault="00043A4D" w:rsidP="006D5094">
      <w:pPr>
        <w:spacing w:after="0" w:line="360" w:lineRule="auto"/>
        <w:ind w:left="709"/>
        <w:rPr>
          <w:rFonts w:asciiTheme="majorHAnsi" w:hAnsiTheme="majorHAnsi"/>
          <w:sz w:val="20"/>
          <w:szCs w:val="20"/>
        </w:rPr>
      </w:pPr>
    </w:p>
    <w:p w:rsidR="00043A4D" w:rsidRDefault="00043A4D" w:rsidP="006D5094">
      <w:pPr>
        <w:spacing w:after="0" w:line="240" w:lineRule="auto"/>
        <w:rPr>
          <w:rFonts w:ascii="Cambria" w:hAnsi="Cambria"/>
          <w:b/>
          <w:color w:val="000000"/>
          <w:sz w:val="20"/>
          <w:szCs w:val="20"/>
        </w:rPr>
      </w:pPr>
      <w:r>
        <w:rPr>
          <w:rFonts w:ascii="Cambria" w:hAnsi="Cambria"/>
          <w:b/>
          <w:color w:val="000000"/>
          <w:sz w:val="20"/>
          <w:szCs w:val="20"/>
        </w:rPr>
        <w:br w:type="page"/>
      </w:r>
    </w:p>
    <w:p w:rsidR="00940D4E" w:rsidRDefault="00940D4E" w:rsidP="006D5094">
      <w:pPr>
        <w:spacing w:after="0" w:line="360" w:lineRule="auto"/>
        <w:ind w:left="709"/>
        <w:rPr>
          <w:rFonts w:ascii="Cambria" w:hAnsi="Cambria"/>
          <w:b/>
          <w:color w:val="000000"/>
          <w:sz w:val="20"/>
          <w:szCs w:val="20"/>
        </w:rPr>
      </w:pPr>
    </w:p>
    <w:p w:rsidR="00DC5752" w:rsidRPr="00DC5752" w:rsidRDefault="00DC5752" w:rsidP="006D5094">
      <w:pPr>
        <w:spacing w:after="0" w:line="360" w:lineRule="auto"/>
        <w:ind w:left="709"/>
        <w:rPr>
          <w:rFonts w:ascii="Cambria" w:hAnsi="Cambria"/>
          <w:b/>
          <w:color w:val="000000"/>
          <w:sz w:val="20"/>
          <w:szCs w:val="20"/>
        </w:rPr>
      </w:pPr>
      <w:r w:rsidRPr="00DC5752">
        <w:rPr>
          <w:rFonts w:ascii="Cambria" w:hAnsi="Cambria"/>
          <w:b/>
          <w:color w:val="000000"/>
          <w:sz w:val="20"/>
          <w:szCs w:val="20"/>
        </w:rPr>
        <w:t xml:space="preserve">The use of C-PODs and visual observations to survey bottlenose dolphins </w:t>
      </w:r>
      <w:proofErr w:type="spellStart"/>
      <w:r w:rsidRPr="00DC5752">
        <w:rPr>
          <w:rFonts w:ascii="Cambria" w:hAnsi="Cambria"/>
          <w:b/>
          <w:i/>
          <w:color w:val="000000"/>
          <w:sz w:val="20"/>
          <w:szCs w:val="20"/>
        </w:rPr>
        <w:t>Tursiops</w:t>
      </w:r>
      <w:proofErr w:type="spellEnd"/>
      <w:r w:rsidRPr="00DC5752">
        <w:rPr>
          <w:rFonts w:ascii="Cambria" w:hAnsi="Cambria"/>
          <w:b/>
          <w:i/>
          <w:color w:val="000000"/>
          <w:sz w:val="20"/>
          <w:szCs w:val="20"/>
        </w:rPr>
        <w:t xml:space="preserve"> </w:t>
      </w:r>
      <w:proofErr w:type="spellStart"/>
      <w:r w:rsidRPr="00DC5752">
        <w:rPr>
          <w:rFonts w:ascii="Cambria" w:hAnsi="Cambria"/>
          <w:b/>
          <w:i/>
          <w:color w:val="000000"/>
          <w:sz w:val="20"/>
          <w:szCs w:val="20"/>
        </w:rPr>
        <w:t>truncatus</w:t>
      </w:r>
      <w:proofErr w:type="spellEnd"/>
      <w:r w:rsidRPr="00DC5752">
        <w:rPr>
          <w:rFonts w:ascii="Cambria" w:hAnsi="Cambria"/>
          <w:b/>
          <w:i/>
          <w:color w:val="000000"/>
          <w:sz w:val="20"/>
          <w:szCs w:val="20"/>
        </w:rPr>
        <w:t xml:space="preserve"> </w:t>
      </w:r>
      <w:r w:rsidRPr="00DC5752">
        <w:rPr>
          <w:rFonts w:ascii="Cambria" w:hAnsi="Cambria"/>
          <w:b/>
          <w:color w:val="000000"/>
          <w:sz w:val="20"/>
          <w:szCs w:val="20"/>
        </w:rPr>
        <w:t>in Cardigan Bay, Wales</w:t>
      </w:r>
    </w:p>
    <w:p w:rsidR="00041D07" w:rsidRPr="00362172" w:rsidRDefault="00041D07" w:rsidP="006D5094">
      <w:pPr>
        <w:spacing w:after="0" w:line="360" w:lineRule="auto"/>
        <w:ind w:left="720"/>
        <w:jc w:val="both"/>
        <w:rPr>
          <w:rFonts w:asciiTheme="majorHAnsi" w:hAnsiTheme="majorHAnsi"/>
          <w:b/>
          <w:color w:val="000000" w:themeColor="text1"/>
          <w:sz w:val="20"/>
          <w:szCs w:val="20"/>
        </w:rPr>
      </w:pPr>
    </w:p>
    <w:p w:rsidR="00041D07" w:rsidRPr="00DC5752" w:rsidRDefault="00DC5752" w:rsidP="006D5094">
      <w:pPr>
        <w:spacing w:after="0" w:line="360" w:lineRule="auto"/>
        <w:ind w:left="720"/>
        <w:jc w:val="both"/>
        <w:rPr>
          <w:rFonts w:asciiTheme="majorHAnsi" w:hAnsiTheme="majorHAnsi"/>
          <w:color w:val="000000" w:themeColor="text1"/>
          <w:sz w:val="20"/>
          <w:szCs w:val="20"/>
          <w:vertAlign w:val="superscript"/>
        </w:rPr>
      </w:pPr>
      <w:r w:rsidRPr="00DC5752">
        <w:rPr>
          <w:rFonts w:ascii="Cambria" w:hAnsi="Cambria"/>
          <w:color w:val="000000"/>
          <w:sz w:val="20"/>
          <w:szCs w:val="20"/>
        </w:rPr>
        <w:t>Abigail Goulding</w:t>
      </w:r>
      <w:r w:rsidR="000912BA" w:rsidRPr="000912BA">
        <w:rPr>
          <w:rFonts w:asciiTheme="majorHAnsi" w:hAnsiTheme="majorHAnsi"/>
          <w:color w:val="000000" w:themeColor="text1"/>
          <w:sz w:val="20"/>
          <w:szCs w:val="20"/>
          <w:vertAlign w:val="superscript"/>
        </w:rPr>
        <w:t>1</w:t>
      </w:r>
      <w:r w:rsidR="00041D07" w:rsidRPr="00DC5752">
        <w:rPr>
          <w:rFonts w:asciiTheme="majorHAnsi" w:hAnsiTheme="majorHAnsi"/>
          <w:color w:val="000000" w:themeColor="text1"/>
          <w:sz w:val="20"/>
          <w:szCs w:val="20"/>
        </w:rPr>
        <w:t xml:space="preserve">, </w:t>
      </w:r>
      <w:r>
        <w:rPr>
          <w:rFonts w:asciiTheme="majorHAnsi" w:hAnsiTheme="majorHAnsi"/>
          <w:color w:val="000000" w:themeColor="text1"/>
          <w:sz w:val="20"/>
          <w:szCs w:val="20"/>
        </w:rPr>
        <w:t>Brendan Godley</w:t>
      </w:r>
      <w:r w:rsidRPr="000912BA">
        <w:rPr>
          <w:rFonts w:asciiTheme="majorHAnsi" w:hAnsiTheme="majorHAnsi"/>
          <w:color w:val="000000" w:themeColor="text1"/>
          <w:sz w:val="20"/>
          <w:szCs w:val="20"/>
          <w:vertAlign w:val="superscript"/>
        </w:rPr>
        <w:t>1</w:t>
      </w:r>
      <w:r>
        <w:rPr>
          <w:rFonts w:asciiTheme="majorHAnsi" w:hAnsiTheme="majorHAnsi"/>
          <w:color w:val="000000" w:themeColor="text1"/>
          <w:sz w:val="20"/>
          <w:szCs w:val="20"/>
        </w:rPr>
        <w:t xml:space="preserve">, </w:t>
      </w:r>
      <w:r w:rsidRPr="00DC5752">
        <w:rPr>
          <w:rFonts w:ascii="Cambria" w:hAnsi="Cambria"/>
          <w:color w:val="000000"/>
          <w:sz w:val="20"/>
          <w:szCs w:val="20"/>
        </w:rPr>
        <w:t>Nick Tregenza</w:t>
      </w:r>
      <w:r>
        <w:rPr>
          <w:rFonts w:asciiTheme="majorHAnsi" w:hAnsiTheme="majorHAnsi"/>
          <w:color w:val="000000" w:themeColor="text1"/>
          <w:sz w:val="20"/>
          <w:szCs w:val="20"/>
          <w:vertAlign w:val="superscript"/>
        </w:rPr>
        <w:t>2</w:t>
      </w:r>
    </w:p>
    <w:p w:rsidR="00041D07" w:rsidRDefault="00041D07" w:rsidP="006D5094">
      <w:pPr>
        <w:spacing w:after="0" w:line="360" w:lineRule="auto"/>
        <w:ind w:left="720"/>
        <w:jc w:val="both"/>
        <w:rPr>
          <w:rFonts w:asciiTheme="majorHAnsi" w:hAnsiTheme="majorHAnsi"/>
          <w:color w:val="000000" w:themeColor="text1"/>
          <w:sz w:val="20"/>
          <w:szCs w:val="20"/>
        </w:rPr>
      </w:pPr>
    </w:p>
    <w:p w:rsidR="000912BA" w:rsidRDefault="00DC5752" w:rsidP="006D5094">
      <w:pPr>
        <w:numPr>
          <w:ilvl w:val="0"/>
          <w:numId w:val="8"/>
        </w:numPr>
        <w:spacing w:after="0" w:line="360" w:lineRule="auto"/>
        <w:ind w:left="1418" w:hanging="698"/>
        <w:jc w:val="both"/>
        <w:rPr>
          <w:rFonts w:asciiTheme="majorHAnsi" w:hAnsiTheme="majorHAnsi"/>
          <w:i/>
          <w:color w:val="000000" w:themeColor="text1"/>
          <w:sz w:val="20"/>
          <w:szCs w:val="20"/>
        </w:rPr>
      </w:pPr>
      <w:r w:rsidRPr="00DC5752">
        <w:rPr>
          <w:rFonts w:ascii="Cambria" w:hAnsi="Cambria"/>
          <w:i/>
          <w:color w:val="000000"/>
          <w:sz w:val="20"/>
          <w:szCs w:val="20"/>
        </w:rPr>
        <w:t>University of Exeter</w:t>
      </w:r>
      <w:r w:rsidR="000912BA" w:rsidRPr="000912BA">
        <w:rPr>
          <w:rFonts w:asciiTheme="majorHAnsi" w:hAnsiTheme="majorHAnsi"/>
          <w:i/>
          <w:color w:val="000000" w:themeColor="text1"/>
          <w:sz w:val="20"/>
          <w:szCs w:val="20"/>
        </w:rPr>
        <w:t xml:space="preserve">, </w:t>
      </w:r>
      <w:r>
        <w:rPr>
          <w:rFonts w:asciiTheme="majorHAnsi" w:hAnsiTheme="majorHAnsi"/>
          <w:i/>
          <w:color w:val="000000" w:themeColor="text1"/>
          <w:sz w:val="20"/>
          <w:szCs w:val="20"/>
        </w:rPr>
        <w:t>Exeter</w:t>
      </w:r>
      <w:r w:rsidR="000912BA" w:rsidRPr="000912BA">
        <w:rPr>
          <w:rFonts w:asciiTheme="majorHAnsi" w:hAnsiTheme="majorHAnsi"/>
          <w:i/>
          <w:color w:val="000000" w:themeColor="text1"/>
          <w:sz w:val="20"/>
          <w:szCs w:val="20"/>
        </w:rPr>
        <w:t>, UK</w:t>
      </w:r>
    </w:p>
    <w:p w:rsidR="00DC5752" w:rsidRPr="000912BA" w:rsidRDefault="00DC5752" w:rsidP="006D5094">
      <w:pPr>
        <w:numPr>
          <w:ilvl w:val="0"/>
          <w:numId w:val="8"/>
        </w:numPr>
        <w:spacing w:after="0" w:line="360" w:lineRule="auto"/>
        <w:ind w:left="1418" w:hanging="698"/>
        <w:jc w:val="both"/>
        <w:rPr>
          <w:rFonts w:asciiTheme="majorHAnsi" w:hAnsiTheme="majorHAnsi"/>
          <w:i/>
          <w:color w:val="000000" w:themeColor="text1"/>
          <w:sz w:val="20"/>
          <w:szCs w:val="20"/>
        </w:rPr>
      </w:pPr>
      <w:proofErr w:type="spellStart"/>
      <w:r>
        <w:rPr>
          <w:rFonts w:asciiTheme="majorHAnsi" w:hAnsiTheme="majorHAnsi"/>
          <w:i/>
          <w:color w:val="000000" w:themeColor="text1"/>
          <w:sz w:val="20"/>
          <w:szCs w:val="20"/>
        </w:rPr>
        <w:t>Chelonia</w:t>
      </w:r>
      <w:proofErr w:type="spellEnd"/>
      <w:r>
        <w:rPr>
          <w:rFonts w:asciiTheme="majorHAnsi" w:hAnsiTheme="majorHAnsi"/>
          <w:i/>
          <w:color w:val="000000" w:themeColor="text1"/>
          <w:sz w:val="20"/>
          <w:szCs w:val="20"/>
        </w:rPr>
        <w:t xml:space="preserve"> Ltd., </w:t>
      </w:r>
      <w:proofErr w:type="spellStart"/>
      <w:r>
        <w:rPr>
          <w:rFonts w:asciiTheme="majorHAnsi" w:hAnsiTheme="majorHAnsi"/>
          <w:i/>
          <w:color w:val="000000" w:themeColor="text1"/>
          <w:sz w:val="20"/>
          <w:szCs w:val="20"/>
        </w:rPr>
        <w:t>Mousehole</w:t>
      </w:r>
      <w:proofErr w:type="spellEnd"/>
      <w:r>
        <w:rPr>
          <w:rFonts w:asciiTheme="majorHAnsi" w:hAnsiTheme="majorHAnsi"/>
          <w:i/>
          <w:color w:val="000000" w:themeColor="text1"/>
          <w:sz w:val="20"/>
          <w:szCs w:val="20"/>
        </w:rPr>
        <w:t>, Cornwall, UK</w:t>
      </w:r>
    </w:p>
    <w:p w:rsidR="000912BA" w:rsidRPr="00362172" w:rsidRDefault="000912BA" w:rsidP="006D5094">
      <w:pPr>
        <w:spacing w:after="0" w:line="360" w:lineRule="auto"/>
        <w:ind w:left="720"/>
        <w:jc w:val="both"/>
        <w:rPr>
          <w:rFonts w:asciiTheme="majorHAnsi" w:hAnsiTheme="majorHAnsi"/>
          <w:color w:val="000000" w:themeColor="text1"/>
          <w:sz w:val="20"/>
          <w:szCs w:val="20"/>
        </w:rPr>
      </w:pPr>
    </w:p>
    <w:p w:rsidR="00041D07" w:rsidRPr="00DC5752" w:rsidRDefault="00041D07" w:rsidP="006D5094">
      <w:pPr>
        <w:spacing w:after="0" w:line="360" w:lineRule="auto"/>
        <w:ind w:left="720"/>
        <w:jc w:val="both"/>
        <w:rPr>
          <w:rFonts w:asciiTheme="majorHAnsi" w:hAnsiTheme="majorHAnsi"/>
          <w:color w:val="000000" w:themeColor="text1"/>
          <w:sz w:val="20"/>
          <w:szCs w:val="20"/>
        </w:rPr>
      </w:pPr>
      <w:r w:rsidRPr="00362172">
        <w:rPr>
          <w:rFonts w:asciiTheme="majorHAnsi" w:hAnsiTheme="majorHAnsi"/>
          <w:color w:val="000000" w:themeColor="text1"/>
          <w:sz w:val="20"/>
          <w:szCs w:val="20"/>
        </w:rPr>
        <w:t xml:space="preserve">Corresponding author: </w:t>
      </w:r>
      <w:r w:rsidR="00DC5752" w:rsidRPr="00DC5752">
        <w:rPr>
          <w:rFonts w:ascii="Cambria" w:hAnsi="Cambria"/>
          <w:color w:val="000000"/>
          <w:sz w:val="20"/>
          <w:szCs w:val="20"/>
          <w:u w:val="single"/>
        </w:rPr>
        <w:t>aljg@st-andrews.ac.uk</w:t>
      </w:r>
    </w:p>
    <w:p w:rsidR="00041D07" w:rsidRPr="00362172" w:rsidRDefault="00041D07" w:rsidP="006D5094">
      <w:pPr>
        <w:spacing w:after="0" w:line="360" w:lineRule="auto"/>
        <w:ind w:left="720"/>
        <w:jc w:val="both"/>
        <w:rPr>
          <w:rFonts w:asciiTheme="majorHAnsi" w:hAnsiTheme="majorHAnsi"/>
          <w:color w:val="000000" w:themeColor="text1"/>
          <w:sz w:val="20"/>
          <w:szCs w:val="20"/>
        </w:rPr>
      </w:pPr>
    </w:p>
    <w:p w:rsidR="009D01FB" w:rsidRDefault="00DC5752" w:rsidP="006D5094">
      <w:pPr>
        <w:spacing w:after="0" w:line="360" w:lineRule="auto"/>
        <w:ind w:left="709"/>
        <w:rPr>
          <w:rFonts w:asciiTheme="majorHAnsi" w:hAnsiTheme="majorHAnsi"/>
          <w:sz w:val="20"/>
        </w:rPr>
      </w:pPr>
      <w:r w:rsidRPr="0020628B">
        <w:rPr>
          <w:rFonts w:asciiTheme="majorHAnsi" w:hAnsiTheme="majorHAnsi"/>
          <w:sz w:val="20"/>
        </w:rPr>
        <w:t>Monitoring of cetaceans is commonly carried out through visual and / or acoustic surveying. Semi-resident bottlenose dolphins (</w:t>
      </w:r>
      <w:proofErr w:type="spellStart"/>
      <w:r w:rsidRPr="0020628B">
        <w:rPr>
          <w:rFonts w:asciiTheme="majorHAnsi" w:hAnsiTheme="majorHAnsi"/>
          <w:i/>
          <w:sz w:val="20"/>
        </w:rPr>
        <w:t>Tursiops</w:t>
      </w:r>
      <w:proofErr w:type="spellEnd"/>
      <w:r w:rsidRPr="0020628B">
        <w:rPr>
          <w:rFonts w:asciiTheme="majorHAnsi" w:hAnsiTheme="majorHAnsi"/>
          <w:i/>
          <w:sz w:val="20"/>
        </w:rPr>
        <w:t xml:space="preserve"> </w:t>
      </w:r>
      <w:proofErr w:type="spellStart"/>
      <w:r w:rsidRPr="0020628B">
        <w:rPr>
          <w:rFonts w:asciiTheme="majorHAnsi" w:hAnsiTheme="majorHAnsi"/>
          <w:i/>
          <w:sz w:val="20"/>
        </w:rPr>
        <w:t>truncatus</w:t>
      </w:r>
      <w:proofErr w:type="spellEnd"/>
      <w:r w:rsidRPr="0020628B">
        <w:rPr>
          <w:rFonts w:asciiTheme="majorHAnsi" w:hAnsiTheme="majorHAnsi"/>
          <w:sz w:val="20"/>
        </w:rPr>
        <w:t>) in New Quay, Cardigan Bay were detected acoustically using C-PODs to determine whether there were differences in detectability. Dolphins were detected in 15% out of 40319 minutes, with peak echolocation behaviour being in the morning. Detections were regardless of the depth in the water column, with all pairs of C-PODs giving a detection similarity &gt;70%. Visual detections peaked shortly after sunrise, although the Beaufort Sea state had a significant effect on the ability to detect dolphins. The most common observed behaviours were travelling and suspected feeding, which dominated dolphin activity during the morning daylight hours. The presence of a whelk processing plant in New Quay is likely to have had an impact on both acoustic and visual detections, and is likely to have encouraged feeding behaviour. This has implications for the local tourism industry and the importance of Cardigan Bay as a Special Area of Conservation.</w:t>
      </w:r>
    </w:p>
    <w:p w:rsidR="00C75D38" w:rsidRDefault="00C75D38" w:rsidP="006D5094">
      <w:pPr>
        <w:spacing w:after="0" w:line="240" w:lineRule="auto"/>
        <w:rPr>
          <w:rFonts w:asciiTheme="majorHAnsi" w:hAnsiTheme="majorHAnsi"/>
          <w:sz w:val="20"/>
        </w:rPr>
      </w:pPr>
      <w:r>
        <w:rPr>
          <w:rFonts w:asciiTheme="majorHAnsi" w:hAnsiTheme="majorHAnsi"/>
          <w:sz w:val="20"/>
        </w:rPr>
        <w:br w:type="page"/>
      </w:r>
    </w:p>
    <w:p w:rsidR="00C75D38" w:rsidRDefault="00C75D38" w:rsidP="006D5094">
      <w:pPr>
        <w:spacing w:after="0"/>
        <w:ind w:left="709"/>
        <w:rPr>
          <w:rFonts w:ascii="Cambria" w:hAnsi="Cambria"/>
          <w:b/>
          <w:color w:val="000000"/>
          <w:sz w:val="20"/>
          <w:szCs w:val="20"/>
        </w:rPr>
      </w:pPr>
    </w:p>
    <w:p w:rsidR="00C75D38" w:rsidRPr="00C75D38" w:rsidRDefault="00C75D38" w:rsidP="006D5094">
      <w:pPr>
        <w:spacing w:after="0" w:line="360" w:lineRule="auto"/>
        <w:ind w:left="720"/>
        <w:jc w:val="both"/>
        <w:rPr>
          <w:rFonts w:asciiTheme="majorHAnsi" w:hAnsiTheme="majorHAnsi"/>
          <w:b/>
          <w:sz w:val="20"/>
          <w:szCs w:val="20"/>
        </w:rPr>
      </w:pPr>
      <w:r w:rsidRPr="00C75D38">
        <w:rPr>
          <w:rFonts w:ascii="Cambria" w:hAnsi="Cambria"/>
          <w:b/>
          <w:sz w:val="20"/>
          <w:szCs w:val="20"/>
        </w:rPr>
        <w:t>Designing line transect surveys to estimate cetacean abundance in the Gulf of Oman</w:t>
      </w:r>
    </w:p>
    <w:p w:rsidR="00C75D38" w:rsidRPr="00362172" w:rsidRDefault="00C75D38" w:rsidP="006D5094">
      <w:pPr>
        <w:spacing w:after="0" w:line="360" w:lineRule="auto"/>
        <w:ind w:left="720"/>
        <w:jc w:val="both"/>
        <w:rPr>
          <w:rFonts w:asciiTheme="majorHAnsi" w:hAnsiTheme="majorHAnsi"/>
          <w:b/>
          <w:color w:val="000000" w:themeColor="text1"/>
          <w:sz w:val="20"/>
          <w:szCs w:val="20"/>
        </w:rPr>
      </w:pPr>
    </w:p>
    <w:p w:rsidR="00C75D38" w:rsidRPr="00C75D38" w:rsidRDefault="00C75D38" w:rsidP="006D5094">
      <w:pPr>
        <w:spacing w:after="0" w:line="360" w:lineRule="auto"/>
        <w:ind w:left="720"/>
        <w:jc w:val="both"/>
        <w:rPr>
          <w:rFonts w:asciiTheme="majorHAnsi" w:hAnsiTheme="majorHAnsi"/>
          <w:color w:val="000000" w:themeColor="text1"/>
          <w:sz w:val="20"/>
          <w:szCs w:val="20"/>
          <w:vertAlign w:val="superscript"/>
          <w:lang w:val="en-US"/>
        </w:rPr>
      </w:pPr>
      <w:proofErr w:type="spellStart"/>
      <w:r w:rsidRPr="00C75D38">
        <w:rPr>
          <w:rFonts w:ascii="Cambria" w:hAnsi="Cambria"/>
          <w:color w:val="000000"/>
          <w:sz w:val="20"/>
          <w:szCs w:val="20"/>
          <w:lang w:val="en-US"/>
        </w:rPr>
        <w:t>Sahar</w:t>
      </w:r>
      <w:proofErr w:type="spellEnd"/>
      <w:r w:rsidRPr="00C75D38">
        <w:rPr>
          <w:rFonts w:ascii="Cambria" w:hAnsi="Cambria"/>
          <w:color w:val="000000"/>
          <w:sz w:val="20"/>
          <w:szCs w:val="20"/>
          <w:lang w:val="en-US"/>
        </w:rPr>
        <w:t xml:space="preserve"> Izadi</w:t>
      </w:r>
      <w:r w:rsidRPr="00C75D38">
        <w:rPr>
          <w:rFonts w:asciiTheme="majorHAnsi" w:hAnsiTheme="majorHAnsi"/>
          <w:color w:val="000000" w:themeColor="text1"/>
          <w:sz w:val="20"/>
          <w:szCs w:val="20"/>
          <w:vertAlign w:val="superscript"/>
          <w:lang w:val="en-US"/>
        </w:rPr>
        <w:t>1</w:t>
      </w:r>
      <w:r w:rsidRPr="00C75D38">
        <w:rPr>
          <w:rFonts w:asciiTheme="majorHAnsi" w:hAnsiTheme="majorHAnsi"/>
          <w:color w:val="000000" w:themeColor="text1"/>
          <w:sz w:val="20"/>
          <w:szCs w:val="20"/>
          <w:lang w:val="en-US"/>
        </w:rPr>
        <w:t>, Philip Hammond</w:t>
      </w:r>
      <w:r w:rsidRPr="00C75D38">
        <w:rPr>
          <w:rFonts w:asciiTheme="majorHAnsi" w:hAnsiTheme="majorHAnsi"/>
          <w:color w:val="000000" w:themeColor="text1"/>
          <w:sz w:val="20"/>
          <w:szCs w:val="20"/>
          <w:vertAlign w:val="superscript"/>
          <w:lang w:val="en-US"/>
        </w:rPr>
        <w:t>1</w:t>
      </w:r>
    </w:p>
    <w:p w:rsidR="00C75D38" w:rsidRPr="00C75D38" w:rsidRDefault="00C75D38" w:rsidP="006D5094">
      <w:pPr>
        <w:spacing w:after="0" w:line="360" w:lineRule="auto"/>
        <w:ind w:left="720"/>
        <w:jc w:val="both"/>
        <w:rPr>
          <w:rFonts w:asciiTheme="majorHAnsi" w:hAnsiTheme="majorHAnsi"/>
          <w:color w:val="000000" w:themeColor="text1"/>
          <w:sz w:val="20"/>
          <w:szCs w:val="20"/>
          <w:lang w:val="en-US"/>
        </w:rPr>
      </w:pPr>
    </w:p>
    <w:p w:rsidR="00C75D38" w:rsidRDefault="00C75D38" w:rsidP="006D5094">
      <w:pPr>
        <w:numPr>
          <w:ilvl w:val="0"/>
          <w:numId w:val="10"/>
        </w:numPr>
        <w:spacing w:after="0" w:line="360" w:lineRule="auto"/>
        <w:ind w:left="1418" w:hanging="709"/>
        <w:jc w:val="both"/>
        <w:rPr>
          <w:rFonts w:asciiTheme="majorHAnsi" w:hAnsiTheme="majorHAnsi"/>
          <w:i/>
          <w:color w:val="000000" w:themeColor="text1"/>
          <w:sz w:val="20"/>
          <w:szCs w:val="20"/>
        </w:rPr>
      </w:pPr>
      <w:r>
        <w:rPr>
          <w:rFonts w:ascii="Cambria" w:hAnsi="Cambria"/>
          <w:i/>
          <w:color w:val="000000"/>
          <w:sz w:val="20"/>
          <w:szCs w:val="20"/>
        </w:rPr>
        <w:t xml:space="preserve">Sea Mammal Research Unit, </w:t>
      </w:r>
      <w:r w:rsidR="006D5094">
        <w:rPr>
          <w:rFonts w:ascii="Cambria" w:hAnsi="Cambria"/>
          <w:i/>
          <w:color w:val="000000"/>
          <w:sz w:val="20"/>
          <w:szCs w:val="20"/>
        </w:rPr>
        <w:t>University of St Andrews, St Andrews, UK</w:t>
      </w:r>
    </w:p>
    <w:p w:rsidR="00C75D38" w:rsidRPr="00362172" w:rsidRDefault="00C75D38" w:rsidP="006D5094">
      <w:pPr>
        <w:spacing w:after="0" w:line="360" w:lineRule="auto"/>
        <w:ind w:left="720"/>
        <w:jc w:val="both"/>
        <w:rPr>
          <w:rFonts w:asciiTheme="majorHAnsi" w:hAnsiTheme="majorHAnsi"/>
          <w:color w:val="000000" w:themeColor="text1"/>
          <w:sz w:val="20"/>
          <w:szCs w:val="20"/>
        </w:rPr>
      </w:pPr>
    </w:p>
    <w:p w:rsidR="00C75D38" w:rsidRPr="00DC5752" w:rsidRDefault="00C75D38" w:rsidP="006D5094">
      <w:pPr>
        <w:spacing w:after="0" w:line="360" w:lineRule="auto"/>
        <w:ind w:left="720"/>
        <w:jc w:val="both"/>
        <w:rPr>
          <w:rFonts w:asciiTheme="majorHAnsi" w:hAnsiTheme="majorHAnsi"/>
          <w:color w:val="000000" w:themeColor="text1"/>
          <w:sz w:val="20"/>
          <w:szCs w:val="20"/>
        </w:rPr>
      </w:pPr>
      <w:r w:rsidRPr="00362172">
        <w:rPr>
          <w:rFonts w:asciiTheme="majorHAnsi" w:hAnsiTheme="majorHAnsi"/>
          <w:color w:val="000000" w:themeColor="text1"/>
          <w:sz w:val="20"/>
          <w:szCs w:val="20"/>
        </w:rPr>
        <w:t xml:space="preserve">Corresponding author: </w:t>
      </w:r>
      <w:r w:rsidRPr="00C75D38">
        <w:rPr>
          <w:rFonts w:ascii="Cambria" w:hAnsi="Cambria"/>
          <w:sz w:val="20"/>
          <w:szCs w:val="20"/>
          <w:u w:val="single"/>
        </w:rPr>
        <w:t>si9@st-andrews.ac.uk</w:t>
      </w:r>
    </w:p>
    <w:p w:rsidR="00C75D38" w:rsidRPr="00C75D38" w:rsidRDefault="00C75D38" w:rsidP="006D5094">
      <w:pPr>
        <w:spacing w:after="0" w:line="360" w:lineRule="auto"/>
        <w:ind w:left="720"/>
        <w:jc w:val="both"/>
        <w:rPr>
          <w:rFonts w:asciiTheme="majorHAnsi" w:hAnsiTheme="majorHAnsi"/>
          <w:color w:val="000000" w:themeColor="text1"/>
          <w:sz w:val="20"/>
          <w:szCs w:val="20"/>
        </w:rPr>
      </w:pPr>
    </w:p>
    <w:p w:rsidR="00C75D38" w:rsidRPr="0057700A" w:rsidRDefault="00C75D38" w:rsidP="006D5094">
      <w:pPr>
        <w:spacing w:after="0" w:line="360" w:lineRule="auto"/>
        <w:ind w:left="720"/>
        <w:rPr>
          <w:rFonts w:ascii="Trebuchet MS" w:hAnsi="Trebuchet MS"/>
        </w:rPr>
      </w:pPr>
      <w:r w:rsidRPr="00C75D38">
        <w:rPr>
          <w:rFonts w:ascii="Cambria" w:hAnsi="Cambria"/>
          <w:sz w:val="20"/>
          <w:szCs w:val="20"/>
        </w:rPr>
        <w:t xml:space="preserve">Collecting cetacean abundance data from the Gulf of Oman is essential as very little is known about cetacean abundance and population status in this area and these data are needed for any ecological or conservation study. Therefore, this study aimed at designing line-transect surveys to estimate cetacean abundance in Iranian and Omani waters of the Gulf of Oman, for both coastal and offshore waters. The study area and its eleven strata were defined using Manifold System 8.0; stratification was based on the coastal/offshore boundaries and EEZ. The encounter rate of spinner dolphins </w:t>
      </w:r>
      <w:r w:rsidRPr="00C75D38">
        <w:rPr>
          <w:rFonts w:ascii="Cambria" w:hAnsi="Cambria"/>
          <w:i/>
          <w:sz w:val="20"/>
          <w:szCs w:val="20"/>
        </w:rPr>
        <w:t>(</w:t>
      </w:r>
      <w:proofErr w:type="spellStart"/>
      <w:r w:rsidRPr="00C75D38">
        <w:rPr>
          <w:rFonts w:ascii="Cambria" w:hAnsi="Cambria"/>
          <w:i/>
          <w:sz w:val="20"/>
          <w:szCs w:val="20"/>
        </w:rPr>
        <w:t>Stenella</w:t>
      </w:r>
      <w:proofErr w:type="spellEnd"/>
      <w:r w:rsidRPr="00C75D38">
        <w:rPr>
          <w:rFonts w:ascii="Cambria" w:hAnsi="Cambria"/>
          <w:i/>
          <w:sz w:val="20"/>
          <w:szCs w:val="20"/>
        </w:rPr>
        <w:t xml:space="preserve"> </w:t>
      </w:r>
      <w:proofErr w:type="spellStart"/>
      <w:r w:rsidRPr="00C75D38">
        <w:rPr>
          <w:rFonts w:ascii="Cambria" w:hAnsi="Cambria"/>
          <w:i/>
          <w:sz w:val="20"/>
          <w:szCs w:val="20"/>
        </w:rPr>
        <w:t>longirostris</w:t>
      </w:r>
      <w:proofErr w:type="spellEnd"/>
      <w:r w:rsidRPr="00C75D38">
        <w:rPr>
          <w:rFonts w:ascii="Cambria" w:hAnsi="Cambria"/>
          <w:sz w:val="20"/>
          <w:szCs w:val="20"/>
        </w:rPr>
        <w:t>) was used to define survey parameters (</w:t>
      </w:r>
      <w:proofErr w:type="gramStart"/>
      <w:r w:rsidRPr="00C75D38">
        <w:rPr>
          <w:rFonts w:ascii="Cambria" w:hAnsi="Cambria"/>
          <w:sz w:val="20"/>
          <w:szCs w:val="20"/>
        </w:rPr>
        <w:t>cv</w:t>
      </w:r>
      <w:proofErr w:type="gramEnd"/>
      <w:r w:rsidRPr="00C75D38">
        <w:rPr>
          <w:rFonts w:ascii="Cambria" w:hAnsi="Cambria"/>
          <w:sz w:val="20"/>
          <w:szCs w:val="20"/>
        </w:rPr>
        <w:t xml:space="preserve"> and transect line length) for different </w:t>
      </w:r>
      <w:proofErr w:type="spellStart"/>
      <w:r w:rsidRPr="00C75D38">
        <w:rPr>
          <w:rFonts w:ascii="Cambria" w:hAnsi="Cambria"/>
          <w:sz w:val="20"/>
          <w:szCs w:val="20"/>
        </w:rPr>
        <w:t>scenarios.Three</w:t>
      </w:r>
      <w:proofErr w:type="spellEnd"/>
      <w:r w:rsidRPr="00C75D38">
        <w:rPr>
          <w:rFonts w:ascii="Cambria" w:hAnsi="Cambria"/>
          <w:sz w:val="20"/>
          <w:szCs w:val="20"/>
        </w:rPr>
        <w:t xml:space="preserve"> different survey scenarios were defined using Distance 6.0; the baseline scenario, the most economic scenario and the most statistically robust scenario. The baseline scenario would take 50 days on-effort and resulted in a relatively even coverage probability in both coastal and offshore areas. The most economic scenario would take 29.4 days of sailing on-effort and did not lead to a very even coverage probability in the offshore area. The most statistically robust scenario would take 133 days of on-effort sailing. It resulted in a very good and even coverage probability in the coastal area and an acceptable and even coverage probability in the offshore region. To account for the responsive movement of species to the survey vessel, and to reduce the biases, surveys should be conducted using a double platform vessel. The first scenario is the most recommended scenario as it combines an even survey coverage and viable economics. Although the third scenario is statistically robust, it is not feasible to conduct because it is very time consuming and expensive. Due to lack of knowledge in the region a pilot study based on the suggested designs is highly recommended</w:t>
      </w:r>
      <w:r w:rsidRPr="008A0B3E">
        <w:rPr>
          <w:rFonts w:ascii="Trebuchet MS" w:hAnsi="Trebuchet MS"/>
        </w:rPr>
        <w:t>.</w:t>
      </w:r>
    </w:p>
    <w:p w:rsidR="007B22F6" w:rsidRDefault="007B22F6" w:rsidP="006D5094">
      <w:pPr>
        <w:spacing w:after="0" w:line="240" w:lineRule="auto"/>
        <w:rPr>
          <w:rFonts w:ascii="Cambria" w:hAnsi="Cambria"/>
          <w:sz w:val="20"/>
          <w:szCs w:val="20"/>
        </w:rPr>
      </w:pPr>
      <w:r>
        <w:rPr>
          <w:rFonts w:ascii="Cambria" w:hAnsi="Cambria"/>
          <w:sz w:val="20"/>
          <w:szCs w:val="20"/>
        </w:rPr>
        <w:br w:type="page"/>
      </w:r>
    </w:p>
    <w:p w:rsidR="007B22F6" w:rsidRDefault="007B22F6" w:rsidP="006D5094">
      <w:pPr>
        <w:spacing w:after="0" w:line="360" w:lineRule="auto"/>
        <w:ind w:left="720"/>
        <w:jc w:val="both"/>
        <w:rPr>
          <w:rFonts w:ascii="Cambria" w:hAnsi="Cambria"/>
          <w:b/>
          <w:sz w:val="20"/>
          <w:szCs w:val="20"/>
        </w:rPr>
      </w:pPr>
    </w:p>
    <w:p w:rsidR="007B22F6" w:rsidRPr="007B22F6" w:rsidRDefault="007B22F6" w:rsidP="006D5094">
      <w:pPr>
        <w:spacing w:after="0" w:line="360" w:lineRule="auto"/>
        <w:ind w:left="720"/>
        <w:jc w:val="both"/>
        <w:rPr>
          <w:rFonts w:asciiTheme="majorHAnsi" w:hAnsiTheme="majorHAnsi"/>
          <w:b/>
          <w:sz w:val="20"/>
          <w:szCs w:val="20"/>
        </w:rPr>
      </w:pPr>
      <w:proofErr w:type="spellStart"/>
      <w:r w:rsidRPr="007B22F6">
        <w:rPr>
          <w:rFonts w:ascii="Cambria" w:hAnsi="Cambria"/>
          <w:b/>
          <w:sz w:val="20"/>
          <w:szCs w:val="20"/>
        </w:rPr>
        <w:t>Brucella</w:t>
      </w:r>
      <w:proofErr w:type="spellEnd"/>
      <w:r w:rsidRPr="007B22F6">
        <w:rPr>
          <w:rFonts w:ascii="Cambria" w:hAnsi="Cambria"/>
          <w:b/>
          <w:sz w:val="20"/>
          <w:szCs w:val="20"/>
        </w:rPr>
        <w:t xml:space="preserve"> Infection Does Not Explain the Scottish Harbour Seal Declines</w:t>
      </w:r>
    </w:p>
    <w:p w:rsidR="007B22F6" w:rsidRPr="007B22F6" w:rsidRDefault="007B22F6" w:rsidP="006D5094">
      <w:pPr>
        <w:spacing w:after="0" w:line="360" w:lineRule="auto"/>
        <w:ind w:left="720"/>
        <w:jc w:val="both"/>
        <w:rPr>
          <w:rFonts w:asciiTheme="majorHAnsi" w:hAnsiTheme="majorHAnsi"/>
          <w:b/>
          <w:color w:val="000000" w:themeColor="text1"/>
          <w:sz w:val="20"/>
          <w:szCs w:val="20"/>
        </w:rPr>
      </w:pPr>
    </w:p>
    <w:p w:rsidR="007B22F6" w:rsidRPr="00C75D38" w:rsidRDefault="007B22F6" w:rsidP="006D5094">
      <w:pPr>
        <w:spacing w:after="0" w:line="360" w:lineRule="auto"/>
        <w:ind w:left="720"/>
        <w:jc w:val="both"/>
        <w:rPr>
          <w:rFonts w:asciiTheme="majorHAnsi" w:hAnsiTheme="majorHAnsi"/>
          <w:color w:val="000000" w:themeColor="text1"/>
          <w:sz w:val="20"/>
          <w:szCs w:val="20"/>
          <w:vertAlign w:val="superscript"/>
          <w:lang w:val="en-US"/>
        </w:rPr>
      </w:pPr>
      <w:r>
        <w:rPr>
          <w:rFonts w:ascii="Cambria" w:hAnsi="Cambria"/>
          <w:color w:val="000000"/>
          <w:sz w:val="20"/>
          <w:szCs w:val="20"/>
          <w:lang w:val="en-US"/>
        </w:rPr>
        <w:t>Joanna Kershaw</w:t>
      </w:r>
      <w:r w:rsidRPr="00C75D38">
        <w:rPr>
          <w:rFonts w:asciiTheme="majorHAnsi" w:hAnsiTheme="majorHAnsi"/>
          <w:color w:val="000000" w:themeColor="text1"/>
          <w:sz w:val="20"/>
          <w:szCs w:val="20"/>
          <w:vertAlign w:val="superscript"/>
          <w:lang w:val="en-US"/>
        </w:rPr>
        <w:t>1</w:t>
      </w:r>
      <w:r w:rsidRPr="00C75D38">
        <w:rPr>
          <w:rFonts w:asciiTheme="majorHAnsi" w:hAnsiTheme="majorHAnsi"/>
          <w:color w:val="000000" w:themeColor="text1"/>
          <w:sz w:val="20"/>
          <w:szCs w:val="20"/>
          <w:lang w:val="en-US"/>
        </w:rPr>
        <w:t xml:space="preserve">, </w:t>
      </w:r>
      <w:r>
        <w:rPr>
          <w:rFonts w:asciiTheme="majorHAnsi" w:hAnsiTheme="majorHAnsi"/>
          <w:color w:val="000000" w:themeColor="text1"/>
          <w:sz w:val="20"/>
          <w:szCs w:val="20"/>
          <w:lang w:val="en-US"/>
        </w:rPr>
        <w:t>Ailsa Hall</w:t>
      </w:r>
      <w:r w:rsidRPr="00C75D38">
        <w:rPr>
          <w:rFonts w:asciiTheme="majorHAnsi" w:hAnsiTheme="majorHAnsi"/>
          <w:color w:val="000000" w:themeColor="text1"/>
          <w:sz w:val="20"/>
          <w:szCs w:val="20"/>
          <w:vertAlign w:val="superscript"/>
          <w:lang w:val="en-US"/>
        </w:rPr>
        <w:t>1</w:t>
      </w:r>
    </w:p>
    <w:p w:rsidR="007B22F6" w:rsidRPr="00C75D38" w:rsidRDefault="007B22F6" w:rsidP="006D5094">
      <w:pPr>
        <w:spacing w:after="0" w:line="360" w:lineRule="auto"/>
        <w:ind w:left="720"/>
        <w:jc w:val="both"/>
        <w:rPr>
          <w:rFonts w:asciiTheme="majorHAnsi" w:hAnsiTheme="majorHAnsi"/>
          <w:color w:val="000000" w:themeColor="text1"/>
          <w:sz w:val="20"/>
          <w:szCs w:val="20"/>
          <w:lang w:val="en-US"/>
        </w:rPr>
      </w:pPr>
    </w:p>
    <w:p w:rsidR="007B22F6" w:rsidRDefault="007B22F6" w:rsidP="006D5094">
      <w:pPr>
        <w:numPr>
          <w:ilvl w:val="0"/>
          <w:numId w:val="12"/>
        </w:numPr>
        <w:spacing w:after="0" w:line="360" w:lineRule="auto"/>
        <w:ind w:left="1418" w:hanging="709"/>
        <w:jc w:val="both"/>
        <w:rPr>
          <w:rFonts w:asciiTheme="majorHAnsi" w:hAnsiTheme="majorHAnsi"/>
          <w:i/>
          <w:color w:val="000000" w:themeColor="text1"/>
          <w:sz w:val="20"/>
          <w:szCs w:val="20"/>
        </w:rPr>
      </w:pPr>
      <w:r>
        <w:rPr>
          <w:rFonts w:ascii="Cambria" w:hAnsi="Cambria"/>
          <w:i/>
          <w:color w:val="000000"/>
          <w:sz w:val="20"/>
          <w:szCs w:val="20"/>
        </w:rPr>
        <w:t xml:space="preserve">Sea Mammal Research Unit, </w:t>
      </w:r>
      <w:r w:rsidR="006D5094">
        <w:rPr>
          <w:rFonts w:ascii="Cambria" w:hAnsi="Cambria"/>
          <w:i/>
          <w:color w:val="000000"/>
          <w:sz w:val="20"/>
          <w:szCs w:val="20"/>
        </w:rPr>
        <w:t>University of St Andrews, St Andrews, UK</w:t>
      </w:r>
    </w:p>
    <w:p w:rsidR="007B22F6" w:rsidRPr="00362172" w:rsidRDefault="007B22F6" w:rsidP="006D5094">
      <w:pPr>
        <w:spacing w:after="0" w:line="360" w:lineRule="auto"/>
        <w:ind w:left="720"/>
        <w:jc w:val="both"/>
        <w:rPr>
          <w:rFonts w:asciiTheme="majorHAnsi" w:hAnsiTheme="majorHAnsi"/>
          <w:color w:val="000000" w:themeColor="text1"/>
          <w:sz w:val="20"/>
          <w:szCs w:val="20"/>
        </w:rPr>
      </w:pPr>
    </w:p>
    <w:p w:rsidR="007B22F6" w:rsidRPr="007B22F6" w:rsidRDefault="007B22F6" w:rsidP="006D5094">
      <w:pPr>
        <w:spacing w:after="0" w:line="360" w:lineRule="auto"/>
        <w:ind w:left="720"/>
        <w:jc w:val="both"/>
        <w:rPr>
          <w:rFonts w:asciiTheme="majorHAnsi" w:hAnsiTheme="majorHAnsi"/>
          <w:color w:val="000000" w:themeColor="text1"/>
          <w:sz w:val="20"/>
          <w:szCs w:val="20"/>
          <w:u w:val="single"/>
        </w:rPr>
      </w:pPr>
      <w:r w:rsidRPr="00362172">
        <w:rPr>
          <w:rFonts w:asciiTheme="majorHAnsi" w:hAnsiTheme="majorHAnsi"/>
          <w:color w:val="000000" w:themeColor="text1"/>
          <w:sz w:val="20"/>
          <w:szCs w:val="20"/>
        </w:rPr>
        <w:t xml:space="preserve">Corresponding author: </w:t>
      </w:r>
      <w:r w:rsidRPr="007B22F6">
        <w:rPr>
          <w:rFonts w:ascii="Cambria" w:hAnsi="Cambria"/>
          <w:sz w:val="20"/>
          <w:szCs w:val="20"/>
          <w:u w:val="single"/>
        </w:rPr>
        <w:t>jk49@st-andrews.ac.uk</w:t>
      </w:r>
    </w:p>
    <w:p w:rsidR="007B22F6" w:rsidRPr="00C75D38" w:rsidRDefault="007B22F6" w:rsidP="006D5094">
      <w:pPr>
        <w:spacing w:after="0" w:line="360" w:lineRule="auto"/>
        <w:ind w:left="720"/>
        <w:jc w:val="both"/>
        <w:rPr>
          <w:rFonts w:asciiTheme="majorHAnsi" w:hAnsiTheme="majorHAnsi"/>
          <w:color w:val="000000" w:themeColor="text1"/>
          <w:sz w:val="20"/>
          <w:szCs w:val="20"/>
        </w:rPr>
      </w:pPr>
    </w:p>
    <w:p w:rsidR="007B22F6" w:rsidRPr="007B22F6" w:rsidRDefault="007B22F6" w:rsidP="006D5094">
      <w:pPr>
        <w:spacing w:after="0" w:line="360" w:lineRule="auto"/>
        <w:ind w:left="720"/>
        <w:rPr>
          <w:rFonts w:asciiTheme="majorHAnsi" w:hAnsiTheme="majorHAnsi"/>
          <w:sz w:val="20"/>
          <w:szCs w:val="20"/>
        </w:rPr>
      </w:pPr>
      <w:r w:rsidRPr="007B22F6">
        <w:rPr>
          <w:rFonts w:ascii="Cambria" w:hAnsi="Cambria"/>
          <w:sz w:val="20"/>
          <w:szCs w:val="20"/>
        </w:rPr>
        <w:t>Since 2000 there has been a major decline in the abundance of Scottish harbour seals (</w:t>
      </w:r>
      <w:proofErr w:type="spellStart"/>
      <w:r w:rsidRPr="007B22F6">
        <w:rPr>
          <w:rFonts w:ascii="Cambria" w:hAnsi="Cambria"/>
          <w:i/>
          <w:sz w:val="20"/>
          <w:szCs w:val="20"/>
        </w:rPr>
        <w:t>Phoca</w:t>
      </w:r>
      <w:proofErr w:type="spellEnd"/>
      <w:r w:rsidRPr="007B22F6">
        <w:rPr>
          <w:rFonts w:ascii="Cambria" w:hAnsi="Cambria"/>
          <w:i/>
          <w:sz w:val="20"/>
          <w:szCs w:val="20"/>
        </w:rPr>
        <w:t xml:space="preserve"> </w:t>
      </w:r>
      <w:proofErr w:type="spellStart"/>
      <w:r w:rsidRPr="007B22F6">
        <w:rPr>
          <w:rFonts w:ascii="Cambria" w:hAnsi="Cambria"/>
          <w:i/>
          <w:sz w:val="20"/>
          <w:szCs w:val="20"/>
        </w:rPr>
        <w:t>vitulina</w:t>
      </w:r>
      <w:proofErr w:type="spellEnd"/>
      <w:r w:rsidRPr="007B22F6">
        <w:rPr>
          <w:rFonts w:ascii="Cambria" w:hAnsi="Cambria"/>
          <w:sz w:val="20"/>
          <w:szCs w:val="20"/>
        </w:rPr>
        <w:t xml:space="preserve">), particularly along the East coast and in Orkney. While many potential causes of the decline have been suggested, the true reasons remain uncertain. The aim of this study was to establish the extent to which the harbour seals in the regions of greatest decline have been exposed to </w:t>
      </w:r>
      <w:proofErr w:type="spellStart"/>
      <w:r w:rsidRPr="007B22F6">
        <w:rPr>
          <w:rFonts w:ascii="Cambria" w:hAnsi="Cambria"/>
          <w:i/>
          <w:sz w:val="20"/>
          <w:szCs w:val="20"/>
        </w:rPr>
        <w:t>Brucella</w:t>
      </w:r>
      <w:proofErr w:type="spellEnd"/>
      <w:r w:rsidRPr="007B22F6">
        <w:rPr>
          <w:rFonts w:ascii="Cambria" w:hAnsi="Cambria"/>
          <w:i/>
          <w:sz w:val="20"/>
          <w:szCs w:val="20"/>
        </w:rPr>
        <w:t xml:space="preserve">, </w:t>
      </w:r>
      <w:r w:rsidRPr="007B22F6">
        <w:rPr>
          <w:rFonts w:ascii="Cambria" w:hAnsi="Cambria"/>
          <w:sz w:val="20"/>
          <w:szCs w:val="20"/>
        </w:rPr>
        <w:t xml:space="preserve">a bacterial pathogen which has the potential to cause reproductive failure, and may therefore affect population dynamics. Serum samples collected from live capture-released animals around Scotland were tested for </w:t>
      </w:r>
      <w:proofErr w:type="spellStart"/>
      <w:r w:rsidRPr="007B22F6">
        <w:rPr>
          <w:rFonts w:ascii="Cambria" w:hAnsi="Cambria"/>
          <w:i/>
          <w:sz w:val="20"/>
          <w:szCs w:val="20"/>
        </w:rPr>
        <w:t>Brucella</w:t>
      </w:r>
      <w:proofErr w:type="spellEnd"/>
      <w:r w:rsidRPr="007B22F6">
        <w:rPr>
          <w:rFonts w:ascii="Cambria" w:hAnsi="Cambria"/>
          <w:sz w:val="20"/>
          <w:szCs w:val="20"/>
        </w:rPr>
        <w:t xml:space="preserve"> antibodies using the Rose-Bengal plate antigen test (RBT) and both competitive and indirect Enzyme Linked </w:t>
      </w:r>
      <w:proofErr w:type="spellStart"/>
      <w:r w:rsidRPr="007B22F6">
        <w:rPr>
          <w:rFonts w:ascii="Cambria" w:hAnsi="Cambria"/>
          <w:sz w:val="20"/>
          <w:szCs w:val="20"/>
        </w:rPr>
        <w:t>Immunosorbent</w:t>
      </w:r>
      <w:proofErr w:type="spellEnd"/>
      <w:r w:rsidRPr="007B22F6">
        <w:rPr>
          <w:rFonts w:ascii="Cambria" w:hAnsi="Cambria"/>
          <w:sz w:val="20"/>
          <w:szCs w:val="20"/>
        </w:rPr>
        <w:t xml:space="preserve"> Assays (ELISAs). Variation in </w:t>
      </w:r>
      <w:proofErr w:type="spellStart"/>
      <w:r w:rsidRPr="007B22F6">
        <w:rPr>
          <w:rFonts w:ascii="Cambria" w:hAnsi="Cambria"/>
          <w:sz w:val="20"/>
          <w:szCs w:val="20"/>
        </w:rPr>
        <w:t>seroprevalence</w:t>
      </w:r>
      <w:proofErr w:type="spellEnd"/>
      <w:r w:rsidRPr="007B22F6">
        <w:rPr>
          <w:rFonts w:ascii="Cambria" w:hAnsi="Cambria"/>
          <w:sz w:val="20"/>
          <w:szCs w:val="20"/>
        </w:rPr>
        <w:t xml:space="preserve"> over time between 1997 and 2012, by age class, sex, and region was investigated. The three test types gave significantly different results, so the competitive ELISA results were chosen for analysis as these were more sensitive than the RBT, but more conservative than the indirect ELISA with an overall </w:t>
      </w:r>
      <w:proofErr w:type="spellStart"/>
      <w:r w:rsidRPr="007B22F6">
        <w:rPr>
          <w:rFonts w:ascii="Cambria" w:hAnsi="Cambria"/>
          <w:sz w:val="20"/>
          <w:szCs w:val="20"/>
        </w:rPr>
        <w:t>seroprevalence</w:t>
      </w:r>
      <w:proofErr w:type="spellEnd"/>
      <w:r w:rsidRPr="007B22F6">
        <w:rPr>
          <w:rFonts w:ascii="Cambria" w:hAnsi="Cambria"/>
          <w:sz w:val="20"/>
          <w:szCs w:val="20"/>
        </w:rPr>
        <w:t xml:space="preserve"> result of 25.4%. These results suggest that although there are no reports of </w:t>
      </w:r>
      <w:proofErr w:type="spellStart"/>
      <w:r w:rsidRPr="007B22F6">
        <w:rPr>
          <w:rFonts w:ascii="Cambria" w:hAnsi="Cambria"/>
          <w:i/>
          <w:sz w:val="20"/>
          <w:szCs w:val="20"/>
        </w:rPr>
        <w:t>Brucella</w:t>
      </w:r>
      <w:proofErr w:type="spellEnd"/>
      <w:r w:rsidRPr="007B22F6">
        <w:rPr>
          <w:rFonts w:ascii="Cambria" w:hAnsi="Cambria"/>
          <w:sz w:val="20"/>
          <w:szCs w:val="20"/>
        </w:rPr>
        <w:t xml:space="preserve"> being associated with lesions in Scottish harbour seals, a high proportion of animals are exposed to the bacteria indicating </w:t>
      </w:r>
      <w:proofErr w:type="spellStart"/>
      <w:r w:rsidRPr="007B22F6">
        <w:rPr>
          <w:rFonts w:ascii="Cambria" w:hAnsi="Cambria"/>
          <w:sz w:val="20"/>
          <w:szCs w:val="20"/>
        </w:rPr>
        <w:t>endemicity</w:t>
      </w:r>
      <w:proofErr w:type="spellEnd"/>
      <w:r w:rsidRPr="007B22F6">
        <w:rPr>
          <w:rFonts w:ascii="Cambria" w:hAnsi="Cambria"/>
          <w:sz w:val="20"/>
          <w:szCs w:val="20"/>
        </w:rPr>
        <w:t xml:space="preserve"> in these populations, possibly to a host-adapted strain of the pathogen. No change in </w:t>
      </w:r>
      <w:proofErr w:type="spellStart"/>
      <w:r w:rsidRPr="007B22F6">
        <w:rPr>
          <w:rFonts w:ascii="Cambria" w:hAnsi="Cambria"/>
          <w:sz w:val="20"/>
          <w:szCs w:val="20"/>
        </w:rPr>
        <w:t>seroprevalence</w:t>
      </w:r>
      <w:proofErr w:type="spellEnd"/>
      <w:r w:rsidRPr="007B22F6">
        <w:rPr>
          <w:rFonts w:ascii="Cambria" w:hAnsi="Cambria"/>
          <w:sz w:val="20"/>
          <w:szCs w:val="20"/>
        </w:rPr>
        <w:t xml:space="preserve"> was seen over time, between regions or between the sexes, and it was concluded that </w:t>
      </w:r>
      <w:proofErr w:type="spellStart"/>
      <w:r w:rsidRPr="007B22F6">
        <w:rPr>
          <w:rFonts w:ascii="Cambria" w:hAnsi="Cambria"/>
          <w:i/>
          <w:sz w:val="20"/>
          <w:szCs w:val="20"/>
        </w:rPr>
        <w:t>Brucella</w:t>
      </w:r>
      <w:proofErr w:type="spellEnd"/>
      <w:r w:rsidRPr="007B22F6">
        <w:rPr>
          <w:rFonts w:ascii="Cambria" w:hAnsi="Cambria"/>
          <w:sz w:val="20"/>
          <w:szCs w:val="20"/>
        </w:rPr>
        <w:t xml:space="preserve"> infection is not a major contributing factor to the Scottish harbour seal declines. However, juveniles appear to have both the highest </w:t>
      </w:r>
      <w:proofErr w:type="spellStart"/>
      <w:r w:rsidRPr="007B22F6">
        <w:rPr>
          <w:rFonts w:ascii="Cambria" w:hAnsi="Cambria"/>
          <w:sz w:val="20"/>
          <w:szCs w:val="20"/>
        </w:rPr>
        <w:t>seroprevelance</w:t>
      </w:r>
      <w:proofErr w:type="spellEnd"/>
      <w:r w:rsidRPr="007B22F6">
        <w:rPr>
          <w:rFonts w:ascii="Cambria" w:hAnsi="Cambria"/>
          <w:sz w:val="20"/>
          <w:szCs w:val="20"/>
        </w:rPr>
        <w:t xml:space="preserve"> and the highest circulating levels of antibodies, possibly as a result of recent first exposure. Given the high </w:t>
      </w:r>
      <w:proofErr w:type="spellStart"/>
      <w:r w:rsidRPr="007B22F6">
        <w:rPr>
          <w:rFonts w:ascii="Cambria" w:hAnsi="Cambria"/>
          <w:sz w:val="20"/>
          <w:szCs w:val="20"/>
        </w:rPr>
        <w:t>seroprevalance</w:t>
      </w:r>
      <w:proofErr w:type="spellEnd"/>
      <w:r w:rsidRPr="007B22F6">
        <w:rPr>
          <w:rFonts w:ascii="Cambria" w:hAnsi="Cambria"/>
          <w:sz w:val="20"/>
          <w:szCs w:val="20"/>
        </w:rPr>
        <w:t xml:space="preserve"> in these seals, and the close proximity between harbour seals, humans and livestock in many areas of Scotland, there is the potential for cross-species infections.</w:t>
      </w:r>
    </w:p>
    <w:p w:rsidR="009A04E4" w:rsidRDefault="009A04E4" w:rsidP="006D5094">
      <w:pPr>
        <w:spacing w:after="0" w:line="240" w:lineRule="auto"/>
        <w:rPr>
          <w:rFonts w:asciiTheme="majorHAnsi" w:hAnsiTheme="majorHAnsi"/>
          <w:sz w:val="20"/>
          <w:szCs w:val="20"/>
        </w:rPr>
      </w:pPr>
      <w:r>
        <w:rPr>
          <w:rFonts w:asciiTheme="majorHAnsi" w:hAnsiTheme="majorHAnsi"/>
          <w:sz w:val="20"/>
          <w:szCs w:val="20"/>
        </w:rPr>
        <w:br w:type="page"/>
      </w:r>
    </w:p>
    <w:p w:rsidR="00C75D38" w:rsidRPr="009A04E4" w:rsidRDefault="00C75D38" w:rsidP="006D5094">
      <w:pPr>
        <w:spacing w:after="0" w:line="360" w:lineRule="auto"/>
        <w:ind w:left="709"/>
        <w:rPr>
          <w:rFonts w:asciiTheme="majorHAnsi" w:hAnsiTheme="majorHAnsi"/>
          <w:sz w:val="20"/>
          <w:szCs w:val="20"/>
        </w:rPr>
      </w:pPr>
    </w:p>
    <w:p w:rsidR="009A04E4" w:rsidRPr="009A04E4" w:rsidRDefault="009A04E4" w:rsidP="006D5094">
      <w:pPr>
        <w:spacing w:after="0"/>
        <w:ind w:left="709"/>
        <w:rPr>
          <w:rFonts w:asciiTheme="majorHAnsi" w:hAnsiTheme="majorHAnsi"/>
          <w:b/>
          <w:color w:val="000000"/>
          <w:sz w:val="20"/>
          <w:szCs w:val="20"/>
        </w:rPr>
      </w:pPr>
      <w:r w:rsidRPr="009A04E4">
        <w:rPr>
          <w:rFonts w:ascii="Cambria" w:hAnsi="Cambria"/>
          <w:b/>
          <w:sz w:val="20"/>
          <w:szCs w:val="20"/>
        </w:rPr>
        <w:t xml:space="preserve">Final Call: playback applications to marine </w:t>
      </w:r>
      <w:proofErr w:type="gramStart"/>
      <w:r w:rsidRPr="009A04E4">
        <w:rPr>
          <w:rFonts w:ascii="Cambria" w:hAnsi="Cambria"/>
          <w:b/>
          <w:sz w:val="20"/>
          <w:szCs w:val="20"/>
        </w:rPr>
        <w:t>mammals</w:t>
      </w:r>
      <w:proofErr w:type="gramEnd"/>
      <w:r w:rsidRPr="009A04E4">
        <w:rPr>
          <w:rFonts w:ascii="Cambria" w:hAnsi="Cambria"/>
          <w:b/>
          <w:sz w:val="20"/>
          <w:szCs w:val="20"/>
        </w:rPr>
        <w:t xml:space="preserve"> conservation</w:t>
      </w:r>
    </w:p>
    <w:p w:rsidR="009A04E4" w:rsidRPr="00362172" w:rsidRDefault="009A04E4" w:rsidP="006D5094">
      <w:pPr>
        <w:spacing w:after="0" w:line="360" w:lineRule="auto"/>
        <w:ind w:left="720"/>
        <w:jc w:val="both"/>
        <w:rPr>
          <w:rFonts w:asciiTheme="majorHAnsi" w:hAnsiTheme="majorHAnsi"/>
          <w:b/>
          <w:color w:val="000000" w:themeColor="text1"/>
          <w:sz w:val="20"/>
          <w:szCs w:val="20"/>
        </w:rPr>
      </w:pPr>
    </w:p>
    <w:p w:rsidR="009A04E4" w:rsidRPr="009A04E4" w:rsidRDefault="009A04E4" w:rsidP="006D5094">
      <w:pPr>
        <w:spacing w:after="0"/>
        <w:ind w:left="709" w:right="69"/>
        <w:rPr>
          <w:rFonts w:ascii="Cambria" w:hAnsi="Cambria"/>
          <w:b/>
          <w:sz w:val="20"/>
          <w:szCs w:val="20"/>
        </w:rPr>
      </w:pPr>
      <w:proofErr w:type="spellStart"/>
      <w:r w:rsidRPr="009A04E4">
        <w:rPr>
          <w:rFonts w:ascii="Cambria" w:hAnsi="Cambria"/>
          <w:sz w:val="20"/>
          <w:szCs w:val="20"/>
        </w:rPr>
        <w:t>Leticiaà</w:t>
      </w:r>
      <w:proofErr w:type="spellEnd"/>
      <w:r w:rsidRPr="009A04E4">
        <w:rPr>
          <w:rFonts w:ascii="Cambria" w:hAnsi="Cambria"/>
          <w:sz w:val="20"/>
          <w:szCs w:val="20"/>
        </w:rPr>
        <w:t xml:space="preserve"> Nadine </w:t>
      </w:r>
      <w:proofErr w:type="spellStart"/>
      <w:r w:rsidRPr="009A04E4">
        <w:rPr>
          <w:rFonts w:ascii="Cambria" w:hAnsi="Cambria"/>
          <w:sz w:val="20"/>
          <w:szCs w:val="20"/>
        </w:rPr>
        <w:t>Alves</w:t>
      </w:r>
      <w:proofErr w:type="spellEnd"/>
      <w:r w:rsidRPr="009A04E4">
        <w:rPr>
          <w:rFonts w:ascii="Cambria" w:hAnsi="Cambria"/>
          <w:sz w:val="20"/>
          <w:szCs w:val="20"/>
        </w:rPr>
        <w:t xml:space="preserve"> </w:t>
      </w:r>
      <w:proofErr w:type="spellStart"/>
      <w:r w:rsidRPr="009A04E4">
        <w:rPr>
          <w:rFonts w:ascii="Cambria" w:hAnsi="Cambria"/>
          <w:sz w:val="20"/>
          <w:szCs w:val="20"/>
        </w:rPr>
        <w:t>Legat</w:t>
      </w:r>
      <w:proofErr w:type="spellEnd"/>
      <w:r w:rsidRPr="009A04E4">
        <w:rPr>
          <w:rFonts w:ascii="Cambria" w:hAnsi="Cambria"/>
          <w:i/>
          <w:color w:val="1B4997"/>
          <w:sz w:val="20"/>
          <w:szCs w:val="20"/>
        </w:rPr>
        <w:t xml:space="preserve"> </w:t>
      </w:r>
      <w:r w:rsidRPr="009A04E4">
        <w:rPr>
          <w:rFonts w:asciiTheme="majorHAnsi" w:hAnsiTheme="majorHAnsi"/>
          <w:color w:val="000000" w:themeColor="text1"/>
          <w:sz w:val="20"/>
          <w:szCs w:val="20"/>
          <w:vertAlign w:val="superscript"/>
          <w:lang w:val="en-US"/>
        </w:rPr>
        <w:t>1</w:t>
      </w:r>
      <w:r w:rsidRPr="009A04E4">
        <w:rPr>
          <w:rFonts w:asciiTheme="majorHAnsi" w:hAnsiTheme="majorHAnsi"/>
          <w:color w:val="000000" w:themeColor="text1"/>
          <w:sz w:val="20"/>
          <w:szCs w:val="20"/>
          <w:lang w:val="en-US"/>
        </w:rPr>
        <w:t xml:space="preserve">, </w:t>
      </w:r>
      <w:r w:rsidRPr="009A04E4">
        <w:rPr>
          <w:rFonts w:ascii="Cambria" w:hAnsi="Cambria"/>
          <w:sz w:val="20"/>
          <w:szCs w:val="20"/>
        </w:rPr>
        <w:t>Ellis, G.M.</w:t>
      </w:r>
      <w:r w:rsidRPr="009A04E4">
        <w:rPr>
          <w:rFonts w:ascii="Cambria" w:hAnsi="Cambria"/>
          <w:sz w:val="20"/>
          <w:szCs w:val="20"/>
          <w:vertAlign w:val="superscript"/>
        </w:rPr>
        <w:t>2</w:t>
      </w:r>
      <w:r w:rsidRPr="009A04E4">
        <w:rPr>
          <w:rFonts w:ascii="Cambria" w:hAnsi="Cambria"/>
          <w:sz w:val="20"/>
          <w:szCs w:val="20"/>
        </w:rPr>
        <w:t>, Ford, J.K.B.</w:t>
      </w:r>
      <w:r w:rsidRPr="009A04E4">
        <w:rPr>
          <w:rFonts w:ascii="Cambria" w:hAnsi="Cambria"/>
          <w:sz w:val="20"/>
          <w:szCs w:val="20"/>
          <w:vertAlign w:val="superscript"/>
        </w:rPr>
        <w:t>2</w:t>
      </w:r>
      <w:r w:rsidRPr="009A04E4">
        <w:rPr>
          <w:rFonts w:ascii="Cambria" w:hAnsi="Cambria"/>
          <w:sz w:val="20"/>
          <w:szCs w:val="20"/>
        </w:rPr>
        <w:t>, King, S.L.</w:t>
      </w:r>
      <w:r w:rsidRPr="009A04E4">
        <w:rPr>
          <w:rFonts w:ascii="Cambria" w:hAnsi="Cambria"/>
          <w:sz w:val="20"/>
          <w:szCs w:val="20"/>
          <w:vertAlign w:val="superscript"/>
        </w:rPr>
        <w:t>3</w:t>
      </w:r>
      <w:r w:rsidRPr="009A04E4">
        <w:rPr>
          <w:rFonts w:ascii="Cambria" w:hAnsi="Cambria"/>
          <w:sz w:val="20"/>
          <w:szCs w:val="20"/>
        </w:rPr>
        <w:t>, Shapiro, A.D.</w:t>
      </w:r>
      <w:r w:rsidRPr="009A04E4">
        <w:rPr>
          <w:rFonts w:ascii="Cambria" w:hAnsi="Cambria"/>
          <w:sz w:val="20"/>
          <w:szCs w:val="20"/>
          <w:vertAlign w:val="superscript"/>
        </w:rPr>
        <w:t>4</w:t>
      </w:r>
      <w:r w:rsidRPr="009A04E4">
        <w:rPr>
          <w:rFonts w:ascii="Cambria" w:hAnsi="Cambria"/>
          <w:sz w:val="20"/>
          <w:szCs w:val="20"/>
        </w:rPr>
        <w:t xml:space="preserve">, </w:t>
      </w:r>
      <w:proofErr w:type="spellStart"/>
      <w:r w:rsidRPr="009A04E4">
        <w:rPr>
          <w:rFonts w:ascii="Cambria" w:hAnsi="Cambria"/>
          <w:sz w:val="20"/>
          <w:szCs w:val="20"/>
        </w:rPr>
        <w:t>Deecke</w:t>
      </w:r>
      <w:proofErr w:type="spellEnd"/>
      <w:r w:rsidRPr="009A04E4">
        <w:rPr>
          <w:rFonts w:ascii="Cambria" w:hAnsi="Cambria"/>
          <w:sz w:val="20"/>
          <w:szCs w:val="20"/>
        </w:rPr>
        <w:t>, V.B.</w:t>
      </w:r>
      <w:r w:rsidRPr="009A04E4">
        <w:rPr>
          <w:rFonts w:ascii="Cambria" w:hAnsi="Cambria"/>
          <w:sz w:val="20"/>
          <w:szCs w:val="20"/>
          <w:vertAlign w:val="superscript"/>
        </w:rPr>
        <w:t>1</w:t>
      </w:r>
      <w:r w:rsidRPr="009A04E4">
        <w:rPr>
          <w:rFonts w:ascii="Cambria" w:hAnsi="Cambria"/>
          <w:sz w:val="20"/>
          <w:szCs w:val="20"/>
        </w:rPr>
        <w:br/>
      </w:r>
    </w:p>
    <w:p w:rsidR="009A04E4" w:rsidRPr="009A04E4" w:rsidRDefault="009A04E4" w:rsidP="006D5094">
      <w:pPr>
        <w:spacing w:after="0" w:line="360" w:lineRule="auto"/>
        <w:ind w:left="709" w:right="69"/>
        <w:rPr>
          <w:rFonts w:ascii="Cambria" w:hAnsi="Cambria"/>
          <w:i/>
          <w:sz w:val="20"/>
          <w:szCs w:val="20"/>
        </w:rPr>
      </w:pPr>
      <w:r w:rsidRPr="009A04E4">
        <w:rPr>
          <w:rFonts w:asciiTheme="majorHAnsi" w:hAnsiTheme="majorHAnsi"/>
          <w:i/>
          <w:sz w:val="20"/>
          <w:szCs w:val="20"/>
        </w:rPr>
        <w:t>(1)</w:t>
      </w:r>
      <w:r w:rsidRPr="009A04E4">
        <w:rPr>
          <w:rFonts w:ascii="Cambria" w:hAnsi="Cambria"/>
          <w:i/>
          <w:sz w:val="20"/>
          <w:szCs w:val="20"/>
        </w:rPr>
        <w:t xml:space="preserve"> </w:t>
      </w:r>
      <w:r w:rsidRPr="009A04E4">
        <w:rPr>
          <w:rFonts w:asciiTheme="majorHAnsi" w:hAnsiTheme="majorHAnsi"/>
          <w:i/>
          <w:sz w:val="20"/>
          <w:szCs w:val="20"/>
        </w:rPr>
        <w:tab/>
      </w:r>
      <w:r w:rsidRPr="009A04E4">
        <w:rPr>
          <w:rFonts w:ascii="Cambria" w:hAnsi="Cambria"/>
          <w:i/>
          <w:sz w:val="20"/>
          <w:szCs w:val="20"/>
        </w:rPr>
        <w:t xml:space="preserve">Centre for Wildlife Conservation, University of Cumbria, </w:t>
      </w:r>
      <w:r>
        <w:rPr>
          <w:rFonts w:asciiTheme="majorHAnsi" w:hAnsiTheme="majorHAnsi"/>
          <w:i/>
          <w:sz w:val="20"/>
          <w:szCs w:val="20"/>
        </w:rPr>
        <w:t>Penrith, Cumbria</w:t>
      </w:r>
      <w:r w:rsidRPr="009A04E4">
        <w:rPr>
          <w:rFonts w:ascii="Cambria" w:hAnsi="Cambria"/>
          <w:i/>
          <w:sz w:val="20"/>
          <w:szCs w:val="20"/>
        </w:rPr>
        <w:t xml:space="preserve">, </w:t>
      </w:r>
      <w:proofErr w:type="gramStart"/>
      <w:r w:rsidRPr="009A04E4">
        <w:rPr>
          <w:rFonts w:ascii="Cambria" w:hAnsi="Cambria"/>
          <w:i/>
          <w:sz w:val="20"/>
          <w:szCs w:val="20"/>
        </w:rPr>
        <w:t>UK</w:t>
      </w:r>
      <w:proofErr w:type="gramEnd"/>
      <w:r w:rsidRPr="009A04E4">
        <w:rPr>
          <w:rFonts w:ascii="Cambria" w:hAnsi="Cambria"/>
          <w:i/>
          <w:sz w:val="20"/>
          <w:szCs w:val="20"/>
        </w:rPr>
        <w:br/>
      </w:r>
      <w:r w:rsidRPr="009A04E4">
        <w:rPr>
          <w:rFonts w:asciiTheme="majorHAnsi" w:hAnsiTheme="majorHAnsi"/>
          <w:i/>
          <w:sz w:val="20"/>
          <w:szCs w:val="20"/>
        </w:rPr>
        <w:t>(</w:t>
      </w:r>
      <w:r w:rsidRPr="009A04E4">
        <w:rPr>
          <w:rFonts w:ascii="Cambria" w:hAnsi="Cambria"/>
          <w:i/>
          <w:sz w:val="20"/>
          <w:szCs w:val="20"/>
        </w:rPr>
        <w:t>2</w:t>
      </w:r>
      <w:r w:rsidRPr="009A04E4">
        <w:rPr>
          <w:rFonts w:asciiTheme="majorHAnsi" w:hAnsiTheme="majorHAnsi"/>
          <w:i/>
          <w:sz w:val="20"/>
          <w:szCs w:val="20"/>
        </w:rPr>
        <w:t>)</w:t>
      </w:r>
      <w:r w:rsidRPr="009A04E4">
        <w:rPr>
          <w:rFonts w:ascii="Cambria" w:hAnsi="Cambria"/>
          <w:i/>
          <w:iCs/>
          <w:sz w:val="20"/>
          <w:szCs w:val="20"/>
          <w:lang w:val="en-US"/>
        </w:rPr>
        <w:t xml:space="preserve"> </w:t>
      </w:r>
      <w:r w:rsidRPr="009A04E4">
        <w:rPr>
          <w:rFonts w:asciiTheme="majorHAnsi" w:hAnsiTheme="majorHAnsi"/>
          <w:i/>
          <w:iCs/>
          <w:sz w:val="20"/>
          <w:szCs w:val="20"/>
          <w:lang w:val="en-US"/>
        </w:rPr>
        <w:tab/>
      </w:r>
      <w:r w:rsidRPr="009A04E4">
        <w:rPr>
          <w:rFonts w:ascii="Cambria" w:hAnsi="Cambria"/>
          <w:i/>
          <w:iCs/>
          <w:sz w:val="20"/>
          <w:szCs w:val="20"/>
          <w:lang w:val="en-US"/>
        </w:rPr>
        <w:t>Pacific Biological Station, Nanaimo, British Columbia, Canada</w:t>
      </w:r>
      <w:r w:rsidRPr="009A04E4">
        <w:rPr>
          <w:rFonts w:ascii="Cambria" w:hAnsi="Cambria"/>
          <w:i/>
          <w:iCs/>
          <w:sz w:val="20"/>
          <w:szCs w:val="20"/>
          <w:lang w:val="en-US"/>
        </w:rPr>
        <w:br/>
      </w:r>
      <w:r w:rsidRPr="009A04E4">
        <w:rPr>
          <w:rFonts w:asciiTheme="majorHAnsi" w:hAnsiTheme="majorHAnsi"/>
          <w:i/>
          <w:iCs/>
          <w:sz w:val="20"/>
          <w:szCs w:val="20"/>
          <w:lang w:val="en-US"/>
        </w:rPr>
        <w:t>(</w:t>
      </w:r>
      <w:r w:rsidRPr="009A04E4">
        <w:rPr>
          <w:rFonts w:ascii="Cambria" w:hAnsi="Cambria"/>
          <w:i/>
          <w:iCs/>
          <w:sz w:val="20"/>
          <w:szCs w:val="20"/>
          <w:lang w:val="en-US"/>
        </w:rPr>
        <w:t>3</w:t>
      </w:r>
      <w:r w:rsidRPr="009A04E4">
        <w:rPr>
          <w:rFonts w:asciiTheme="majorHAnsi" w:hAnsiTheme="majorHAnsi"/>
          <w:i/>
          <w:iCs/>
          <w:sz w:val="20"/>
          <w:szCs w:val="20"/>
          <w:lang w:val="en-US"/>
        </w:rPr>
        <w:t>)</w:t>
      </w:r>
      <w:r w:rsidRPr="009A04E4">
        <w:rPr>
          <w:rFonts w:ascii="Cambria" w:hAnsi="Cambria"/>
          <w:b/>
          <w:bCs/>
          <w:i/>
          <w:sz w:val="20"/>
          <w:szCs w:val="20"/>
          <w:lang w:val="en-US"/>
        </w:rPr>
        <w:t xml:space="preserve"> </w:t>
      </w:r>
      <w:r w:rsidRPr="009A04E4">
        <w:rPr>
          <w:rFonts w:asciiTheme="majorHAnsi" w:hAnsiTheme="majorHAnsi"/>
          <w:b/>
          <w:bCs/>
          <w:i/>
          <w:sz w:val="20"/>
          <w:szCs w:val="20"/>
          <w:lang w:val="en-US"/>
        </w:rPr>
        <w:tab/>
      </w:r>
      <w:r w:rsidRPr="009A04E4">
        <w:rPr>
          <w:rFonts w:ascii="Cambria" w:hAnsi="Cambria"/>
          <w:bCs/>
          <w:i/>
          <w:sz w:val="20"/>
          <w:szCs w:val="20"/>
          <w:lang w:val="en-US"/>
        </w:rPr>
        <w:t xml:space="preserve">SMRU Marine Ltd., </w:t>
      </w:r>
      <w:r w:rsidRPr="009A04E4">
        <w:rPr>
          <w:rFonts w:ascii="Cambria" w:hAnsi="Cambria"/>
          <w:i/>
          <w:sz w:val="20"/>
          <w:szCs w:val="20"/>
          <w:lang w:val="en-US"/>
        </w:rPr>
        <w:t>New Technology Centre, St Andrews, UK</w:t>
      </w:r>
    </w:p>
    <w:p w:rsidR="009A04E4" w:rsidRPr="009A04E4" w:rsidRDefault="009A04E4" w:rsidP="006D5094">
      <w:pPr>
        <w:widowControl w:val="0"/>
        <w:adjustRightInd w:val="0"/>
        <w:spacing w:after="0" w:line="360" w:lineRule="auto"/>
        <w:ind w:left="1418" w:hanging="709"/>
        <w:rPr>
          <w:rFonts w:ascii="Cambria" w:hAnsi="Cambria"/>
          <w:i/>
          <w:sz w:val="20"/>
          <w:szCs w:val="20"/>
          <w:lang w:val="en-US"/>
        </w:rPr>
      </w:pPr>
      <w:r w:rsidRPr="009A04E4">
        <w:rPr>
          <w:rFonts w:asciiTheme="majorHAnsi" w:hAnsiTheme="majorHAnsi"/>
          <w:i/>
          <w:sz w:val="20"/>
          <w:szCs w:val="20"/>
        </w:rPr>
        <w:t>(</w:t>
      </w:r>
      <w:r w:rsidRPr="009A04E4">
        <w:rPr>
          <w:rFonts w:ascii="Cambria" w:hAnsi="Cambria"/>
          <w:i/>
          <w:sz w:val="20"/>
          <w:szCs w:val="20"/>
        </w:rPr>
        <w:t>4</w:t>
      </w:r>
      <w:r w:rsidRPr="009A04E4">
        <w:rPr>
          <w:rFonts w:asciiTheme="majorHAnsi" w:hAnsiTheme="majorHAnsi"/>
          <w:i/>
          <w:sz w:val="20"/>
          <w:szCs w:val="20"/>
        </w:rPr>
        <w:t>)</w:t>
      </w:r>
      <w:r w:rsidRPr="009A04E4">
        <w:rPr>
          <w:rFonts w:ascii="Cambria" w:hAnsi="Cambria"/>
          <w:i/>
          <w:sz w:val="20"/>
          <w:szCs w:val="20"/>
        </w:rPr>
        <w:t>-</w:t>
      </w:r>
      <w:r w:rsidRPr="009A04E4">
        <w:rPr>
          <w:rFonts w:ascii="Cambria" w:hAnsi="Cambria"/>
          <w:b/>
          <w:i/>
          <w:sz w:val="20"/>
          <w:szCs w:val="20"/>
        </w:rPr>
        <w:t xml:space="preserve"> </w:t>
      </w:r>
      <w:r w:rsidRPr="009A04E4">
        <w:rPr>
          <w:rFonts w:asciiTheme="majorHAnsi" w:hAnsiTheme="majorHAnsi"/>
          <w:b/>
          <w:i/>
          <w:sz w:val="20"/>
          <w:szCs w:val="20"/>
        </w:rPr>
        <w:tab/>
      </w:r>
      <w:r w:rsidRPr="009A04E4">
        <w:rPr>
          <w:rFonts w:ascii="Cambria" w:hAnsi="Cambria"/>
          <w:i/>
          <w:sz w:val="20"/>
          <w:szCs w:val="20"/>
          <w:lang w:val="en-US"/>
        </w:rPr>
        <w:t xml:space="preserve">Department of Biology, Woods </w:t>
      </w:r>
      <w:proofErr w:type="gramStart"/>
      <w:r w:rsidRPr="009A04E4">
        <w:rPr>
          <w:rFonts w:ascii="Cambria" w:hAnsi="Cambria"/>
          <w:i/>
          <w:sz w:val="20"/>
          <w:szCs w:val="20"/>
          <w:lang w:val="en-US"/>
        </w:rPr>
        <w:t>Hole</w:t>
      </w:r>
      <w:proofErr w:type="gramEnd"/>
      <w:r w:rsidRPr="009A04E4">
        <w:rPr>
          <w:rFonts w:ascii="Cambria" w:hAnsi="Cambria"/>
          <w:i/>
          <w:sz w:val="20"/>
          <w:szCs w:val="20"/>
          <w:lang w:val="en-US"/>
        </w:rPr>
        <w:t xml:space="preserve"> Oceanographic Institution, </w:t>
      </w:r>
      <w:r>
        <w:rPr>
          <w:rFonts w:asciiTheme="majorHAnsi" w:hAnsiTheme="majorHAnsi"/>
          <w:i/>
          <w:sz w:val="20"/>
          <w:szCs w:val="20"/>
          <w:lang w:val="en-US"/>
        </w:rPr>
        <w:t xml:space="preserve">Woods Hole, MA, </w:t>
      </w:r>
      <w:r w:rsidRPr="009A04E4">
        <w:rPr>
          <w:rFonts w:ascii="Cambria" w:hAnsi="Cambria"/>
          <w:i/>
          <w:sz w:val="20"/>
          <w:szCs w:val="20"/>
          <w:lang w:val="en-US"/>
        </w:rPr>
        <w:t>USA</w:t>
      </w:r>
    </w:p>
    <w:p w:rsidR="009A04E4" w:rsidRPr="009A04E4" w:rsidRDefault="009A04E4" w:rsidP="006D5094">
      <w:pPr>
        <w:spacing w:after="0" w:line="360" w:lineRule="auto"/>
        <w:ind w:left="720"/>
        <w:rPr>
          <w:rFonts w:asciiTheme="majorHAnsi" w:hAnsiTheme="majorHAnsi"/>
          <w:i/>
          <w:color w:val="000000" w:themeColor="text1"/>
          <w:sz w:val="20"/>
          <w:szCs w:val="20"/>
        </w:rPr>
      </w:pPr>
    </w:p>
    <w:p w:rsidR="009A04E4" w:rsidRPr="007B7E3E" w:rsidRDefault="009A04E4" w:rsidP="006D5094">
      <w:pPr>
        <w:spacing w:after="0" w:line="360" w:lineRule="auto"/>
        <w:ind w:left="720"/>
        <w:jc w:val="both"/>
        <w:rPr>
          <w:rFonts w:asciiTheme="majorHAnsi" w:hAnsiTheme="majorHAnsi"/>
          <w:color w:val="000000" w:themeColor="text1"/>
          <w:sz w:val="20"/>
          <w:szCs w:val="20"/>
        </w:rPr>
      </w:pPr>
      <w:r w:rsidRPr="00362172">
        <w:rPr>
          <w:rFonts w:asciiTheme="majorHAnsi" w:hAnsiTheme="majorHAnsi"/>
          <w:color w:val="000000" w:themeColor="text1"/>
          <w:sz w:val="20"/>
          <w:szCs w:val="20"/>
        </w:rPr>
        <w:t>Corresponding author</w:t>
      </w:r>
      <w:r w:rsidRPr="007B7E3E">
        <w:rPr>
          <w:rFonts w:asciiTheme="majorHAnsi" w:hAnsiTheme="majorHAnsi"/>
          <w:color w:val="000000" w:themeColor="text1"/>
          <w:sz w:val="20"/>
          <w:szCs w:val="20"/>
        </w:rPr>
        <w:t xml:space="preserve">: </w:t>
      </w:r>
      <w:r w:rsidRPr="009A04E4">
        <w:rPr>
          <w:rFonts w:ascii="Cambria" w:hAnsi="Cambria"/>
          <w:sz w:val="20"/>
          <w:szCs w:val="20"/>
          <w:u w:val="single"/>
        </w:rPr>
        <w:t>let.legat@gmail.com</w:t>
      </w:r>
    </w:p>
    <w:p w:rsidR="009A04E4" w:rsidRPr="00362172" w:rsidRDefault="009A04E4" w:rsidP="006D5094">
      <w:pPr>
        <w:spacing w:after="0" w:line="360" w:lineRule="auto"/>
        <w:ind w:left="720"/>
        <w:jc w:val="both"/>
        <w:rPr>
          <w:rFonts w:asciiTheme="majorHAnsi" w:hAnsiTheme="majorHAnsi"/>
          <w:color w:val="000000" w:themeColor="text1"/>
          <w:sz w:val="20"/>
          <w:szCs w:val="20"/>
        </w:rPr>
      </w:pPr>
    </w:p>
    <w:p w:rsidR="006D5094" w:rsidRDefault="009A04E4" w:rsidP="006D5094">
      <w:pPr>
        <w:spacing w:after="0" w:line="360" w:lineRule="auto"/>
        <w:ind w:left="709"/>
        <w:rPr>
          <w:rFonts w:asciiTheme="majorHAnsi" w:hAnsiTheme="majorHAnsi"/>
          <w:sz w:val="20"/>
          <w:szCs w:val="20"/>
        </w:rPr>
      </w:pPr>
      <w:r w:rsidRPr="009A04E4">
        <w:rPr>
          <w:rFonts w:ascii="Cambria" w:hAnsi="Cambria"/>
          <w:sz w:val="20"/>
          <w:szCs w:val="20"/>
        </w:rPr>
        <w:t xml:space="preserve">Playback experiments are a valuable tool to access animal communication and cognitive abilities, particularly for marine mammal species, which rely primarily on sound for communication and information gathering. We present results of a </w:t>
      </w:r>
      <w:r w:rsidRPr="009A04E4">
        <w:rPr>
          <w:rFonts w:ascii="Cambria" w:eastAsia="SimSun" w:hAnsi="Cambria"/>
          <w:sz w:val="20"/>
          <w:szCs w:val="20"/>
        </w:rPr>
        <w:t>playback experiment of conspecific calls to resident killer whales (</w:t>
      </w:r>
      <w:proofErr w:type="spellStart"/>
      <w:r w:rsidRPr="009A04E4">
        <w:rPr>
          <w:rFonts w:ascii="Cambria" w:eastAsia="SimSun" w:hAnsi="Cambria"/>
          <w:i/>
          <w:sz w:val="20"/>
          <w:szCs w:val="20"/>
        </w:rPr>
        <w:t>Orcinus</w:t>
      </w:r>
      <w:proofErr w:type="spellEnd"/>
      <w:r w:rsidRPr="009A04E4">
        <w:rPr>
          <w:rFonts w:ascii="Cambria" w:eastAsia="SimSun" w:hAnsi="Cambria"/>
          <w:i/>
          <w:sz w:val="20"/>
          <w:szCs w:val="20"/>
        </w:rPr>
        <w:t xml:space="preserve"> orca</w:t>
      </w:r>
      <w:r w:rsidRPr="009A04E4">
        <w:rPr>
          <w:rFonts w:ascii="Cambria" w:eastAsia="SimSun" w:hAnsi="Cambria"/>
          <w:sz w:val="20"/>
          <w:szCs w:val="20"/>
        </w:rPr>
        <w:t xml:space="preserve">) as a case study for playback applications to marine </w:t>
      </w:r>
      <w:proofErr w:type="gramStart"/>
      <w:r w:rsidRPr="009A04E4">
        <w:rPr>
          <w:rFonts w:ascii="Cambria" w:eastAsia="SimSun" w:hAnsi="Cambria"/>
          <w:sz w:val="20"/>
          <w:szCs w:val="20"/>
        </w:rPr>
        <w:t>mammals</w:t>
      </w:r>
      <w:proofErr w:type="gramEnd"/>
      <w:r w:rsidRPr="009A04E4">
        <w:rPr>
          <w:rFonts w:ascii="Cambria" w:eastAsia="SimSun" w:hAnsi="Cambria"/>
          <w:sz w:val="20"/>
          <w:szCs w:val="20"/>
        </w:rPr>
        <w:t xml:space="preserve"> conservation.</w:t>
      </w:r>
      <w:r w:rsidRPr="009A04E4">
        <w:rPr>
          <w:rFonts w:ascii="Cambria" w:hAnsi="Cambria"/>
          <w:sz w:val="20"/>
          <w:szCs w:val="20"/>
        </w:rPr>
        <w:t xml:space="preserve"> Resident killer whales live in stable </w:t>
      </w:r>
      <w:proofErr w:type="spellStart"/>
      <w:r w:rsidRPr="009A04E4">
        <w:rPr>
          <w:rFonts w:ascii="Cambria" w:hAnsi="Cambria"/>
          <w:sz w:val="20"/>
          <w:szCs w:val="20"/>
        </w:rPr>
        <w:t>matrilines</w:t>
      </w:r>
      <w:proofErr w:type="spellEnd"/>
      <w:r w:rsidRPr="009A04E4">
        <w:rPr>
          <w:rFonts w:ascii="Cambria" w:hAnsi="Cambria"/>
          <w:sz w:val="20"/>
          <w:szCs w:val="20"/>
        </w:rPr>
        <w:t xml:space="preserve"> from which permanent emigration has never been observed. </w:t>
      </w:r>
      <w:proofErr w:type="spellStart"/>
      <w:r w:rsidRPr="009A04E4">
        <w:rPr>
          <w:rFonts w:ascii="Cambria" w:hAnsi="Cambria"/>
          <w:sz w:val="20"/>
          <w:szCs w:val="20"/>
        </w:rPr>
        <w:t>Matrilines</w:t>
      </w:r>
      <w:proofErr w:type="spellEnd"/>
      <w:r w:rsidRPr="009A04E4">
        <w:rPr>
          <w:rFonts w:ascii="Cambria" w:hAnsi="Cambria"/>
          <w:sz w:val="20"/>
          <w:szCs w:val="20"/>
        </w:rPr>
        <w:t xml:space="preserve"> that regularly associate and share part of their stereotyped call repertoire belong to the same acoustic clan. The Northern Resident Killer Whale community is comprised of three such clans: A, G and R. Members of different clans associate frequently. </w:t>
      </w:r>
      <w:r w:rsidRPr="009A04E4">
        <w:rPr>
          <w:rFonts w:ascii="Cambria" w:eastAsia="SimSun" w:hAnsi="Cambria"/>
          <w:sz w:val="20"/>
          <w:szCs w:val="20"/>
        </w:rPr>
        <w:t xml:space="preserve">In August 2009 we conducted a playback experiment in British Columbia, Canada. We presented a short unaltered sequence of G-clan calls to an A-clan </w:t>
      </w:r>
      <w:proofErr w:type="spellStart"/>
      <w:r w:rsidRPr="009A04E4">
        <w:rPr>
          <w:rFonts w:ascii="Cambria" w:eastAsia="SimSun" w:hAnsi="Cambria"/>
          <w:sz w:val="20"/>
          <w:szCs w:val="20"/>
        </w:rPr>
        <w:t>matriline</w:t>
      </w:r>
      <w:proofErr w:type="spellEnd"/>
      <w:r w:rsidRPr="009A04E4">
        <w:rPr>
          <w:rFonts w:ascii="Cambria" w:eastAsia="SimSun" w:hAnsi="Cambria"/>
          <w:sz w:val="20"/>
          <w:szCs w:val="20"/>
        </w:rPr>
        <w:t xml:space="preserve"> (A30). Boat based observations combined with</w:t>
      </w:r>
      <w:r w:rsidRPr="009A04E4">
        <w:rPr>
          <w:rFonts w:ascii="Cambria" w:hAnsi="Cambria"/>
          <w:sz w:val="20"/>
          <w:szCs w:val="20"/>
        </w:rPr>
        <w:t xml:space="preserve"> </w:t>
      </w:r>
      <w:r w:rsidRPr="009A04E4">
        <w:rPr>
          <w:rFonts w:ascii="Cambria" w:eastAsia="SimSun" w:hAnsi="Cambria"/>
          <w:sz w:val="20"/>
          <w:szCs w:val="20"/>
        </w:rPr>
        <w:t>deployment of a digital archival tag (</w:t>
      </w:r>
      <w:proofErr w:type="spellStart"/>
      <w:r w:rsidRPr="009A04E4">
        <w:rPr>
          <w:rFonts w:ascii="Cambria" w:eastAsia="SimSun" w:hAnsi="Cambria"/>
          <w:sz w:val="20"/>
          <w:szCs w:val="20"/>
        </w:rPr>
        <w:t>Dtag</w:t>
      </w:r>
      <w:proofErr w:type="spellEnd"/>
      <w:r w:rsidRPr="009A04E4">
        <w:rPr>
          <w:rFonts w:ascii="Cambria" w:eastAsia="SimSun" w:hAnsi="Cambria"/>
          <w:sz w:val="20"/>
          <w:szCs w:val="20"/>
        </w:rPr>
        <w:t xml:space="preserve">) </w:t>
      </w:r>
      <w:r w:rsidRPr="009A04E4">
        <w:rPr>
          <w:rFonts w:ascii="Cambria" w:hAnsi="Cambria"/>
          <w:sz w:val="20"/>
          <w:szCs w:val="20"/>
        </w:rPr>
        <w:t xml:space="preserve">allowed us to non-invasively and continuously monitor behaviour and response to sound. </w:t>
      </w:r>
      <w:r w:rsidRPr="009A04E4">
        <w:rPr>
          <w:rFonts w:ascii="Cambria" w:eastAsia="SimSun" w:hAnsi="Cambria"/>
          <w:sz w:val="20"/>
          <w:szCs w:val="20"/>
        </w:rPr>
        <w:t xml:space="preserve">The tag is capable of recording underwater sound and movement and was deployed </w:t>
      </w:r>
      <w:r w:rsidRPr="009A04E4">
        <w:rPr>
          <w:rFonts w:ascii="Cambria" w:hAnsi="Cambria"/>
          <w:sz w:val="20"/>
          <w:szCs w:val="20"/>
        </w:rPr>
        <w:t xml:space="preserve">on a female (A72) from the </w:t>
      </w:r>
      <w:proofErr w:type="spellStart"/>
      <w:r w:rsidRPr="009A04E4">
        <w:rPr>
          <w:rFonts w:ascii="Cambria" w:hAnsi="Cambria"/>
          <w:sz w:val="20"/>
          <w:szCs w:val="20"/>
        </w:rPr>
        <w:t>matriline</w:t>
      </w:r>
      <w:proofErr w:type="spellEnd"/>
      <w:r w:rsidRPr="009A04E4">
        <w:rPr>
          <w:rFonts w:ascii="Cambria" w:hAnsi="Cambria"/>
          <w:sz w:val="20"/>
          <w:szCs w:val="20"/>
        </w:rPr>
        <w:t xml:space="preserve">, Randomization tests showed significant changes in swimming and vocal behaviour immediately after the playback. The animals increased vocal rate and swimming speed immediately after the playbacks and headed towards playback source. Despite being a single experiment (N=1), these results suggest that playbacks may be a valuable tool to alter movements of marine mammals in dangerous situations such as oil spills or industrial blasting activities, with potential to help preventing accidental deaths or injuries. Further studies and a cautious approach are required though, since </w:t>
      </w:r>
      <w:r w:rsidRPr="009A04E4">
        <w:rPr>
          <w:rFonts w:ascii="Cambria" w:eastAsia="MS Mincho" w:hAnsi="Cambria"/>
          <w:sz w:val="20"/>
          <w:szCs w:val="20"/>
          <w:lang w:val="en-US"/>
        </w:rPr>
        <w:t>playbacks can be very disruptive and indiscriminate application is not recommended</w:t>
      </w:r>
      <w:r w:rsidRPr="009A04E4">
        <w:rPr>
          <w:rFonts w:asciiTheme="majorHAnsi" w:hAnsiTheme="majorHAnsi"/>
          <w:sz w:val="20"/>
          <w:szCs w:val="20"/>
        </w:rPr>
        <w:t>.</w:t>
      </w:r>
    </w:p>
    <w:p w:rsidR="006D5094" w:rsidRDefault="006D5094" w:rsidP="006D5094">
      <w:pPr>
        <w:spacing w:after="0" w:line="240" w:lineRule="auto"/>
        <w:rPr>
          <w:rFonts w:asciiTheme="majorHAnsi" w:hAnsiTheme="majorHAnsi"/>
          <w:sz w:val="20"/>
          <w:szCs w:val="20"/>
        </w:rPr>
      </w:pPr>
      <w:r>
        <w:rPr>
          <w:rFonts w:asciiTheme="majorHAnsi" w:hAnsiTheme="majorHAnsi"/>
          <w:sz w:val="20"/>
          <w:szCs w:val="20"/>
        </w:rPr>
        <w:br w:type="page"/>
      </w:r>
    </w:p>
    <w:p w:rsidR="009A04E4" w:rsidRDefault="009A04E4" w:rsidP="006D5094">
      <w:pPr>
        <w:spacing w:after="0" w:line="360" w:lineRule="auto"/>
        <w:ind w:left="709"/>
        <w:rPr>
          <w:rFonts w:asciiTheme="majorHAnsi" w:hAnsiTheme="majorHAnsi"/>
          <w:sz w:val="20"/>
          <w:szCs w:val="20"/>
        </w:rPr>
      </w:pPr>
    </w:p>
    <w:p w:rsidR="006D5094" w:rsidRPr="006D5094" w:rsidRDefault="006D5094" w:rsidP="006D5094">
      <w:pPr>
        <w:spacing w:after="0" w:line="360" w:lineRule="auto"/>
        <w:ind w:left="709"/>
        <w:rPr>
          <w:rFonts w:asciiTheme="majorHAnsi" w:hAnsiTheme="majorHAnsi"/>
          <w:b/>
          <w:color w:val="000000"/>
          <w:sz w:val="20"/>
          <w:szCs w:val="20"/>
        </w:rPr>
      </w:pPr>
      <w:r w:rsidRPr="006D5094">
        <w:rPr>
          <w:rFonts w:ascii="Cambria" w:hAnsi="Cambria"/>
          <w:b/>
          <w:sz w:val="20"/>
          <w:szCs w:val="20"/>
        </w:rPr>
        <w:t>Is blood thicker than water? The role of kin and non-kin in non-mother-calf associations of captive bottlenose dolphins (</w:t>
      </w:r>
      <w:proofErr w:type="spellStart"/>
      <w:r w:rsidRPr="006D5094">
        <w:rPr>
          <w:rFonts w:ascii="Cambria" w:hAnsi="Cambria"/>
          <w:b/>
          <w:i/>
          <w:sz w:val="20"/>
          <w:szCs w:val="20"/>
        </w:rPr>
        <w:t>Tursiops</w:t>
      </w:r>
      <w:proofErr w:type="spellEnd"/>
      <w:r w:rsidRPr="006D5094">
        <w:rPr>
          <w:rFonts w:ascii="Cambria" w:hAnsi="Cambria"/>
          <w:b/>
          <w:i/>
          <w:sz w:val="20"/>
          <w:szCs w:val="20"/>
        </w:rPr>
        <w:t xml:space="preserve"> </w:t>
      </w:r>
      <w:proofErr w:type="spellStart"/>
      <w:r w:rsidRPr="006D5094">
        <w:rPr>
          <w:rFonts w:ascii="Cambria" w:hAnsi="Cambria"/>
          <w:b/>
          <w:i/>
          <w:sz w:val="20"/>
          <w:szCs w:val="20"/>
        </w:rPr>
        <w:t>truncatus</w:t>
      </w:r>
      <w:proofErr w:type="spellEnd"/>
      <w:r w:rsidRPr="006D5094">
        <w:rPr>
          <w:rFonts w:ascii="Cambria" w:hAnsi="Cambria"/>
          <w:b/>
          <w:sz w:val="20"/>
          <w:szCs w:val="20"/>
        </w:rPr>
        <w:t>)</w:t>
      </w:r>
    </w:p>
    <w:p w:rsidR="006D5094" w:rsidRPr="00362172" w:rsidRDefault="006D5094" w:rsidP="006D5094">
      <w:pPr>
        <w:spacing w:after="0" w:line="360" w:lineRule="auto"/>
        <w:ind w:left="720"/>
        <w:jc w:val="both"/>
        <w:rPr>
          <w:rFonts w:asciiTheme="majorHAnsi" w:hAnsiTheme="majorHAnsi"/>
          <w:b/>
          <w:color w:val="000000" w:themeColor="text1"/>
          <w:sz w:val="20"/>
          <w:szCs w:val="20"/>
        </w:rPr>
      </w:pPr>
    </w:p>
    <w:p w:rsidR="006D5094" w:rsidRDefault="006D5094" w:rsidP="006D5094">
      <w:pPr>
        <w:spacing w:after="0" w:line="360" w:lineRule="auto"/>
        <w:ind w:left="720"/>
        <w:jc w:val="both"/>
        <w:rPr>
          <w:rFonts w:asciiTheme="majorHAnsi" w:hAnsiTheme="majorHAnsi"/>
          <w:color w:val="000000" w:themeColor="text1"/>
          <w:sz w:val="20"/>
          <w:szCs w:val="20"/>
          <w:vertAlign w:val="superscript"/>
          <w:lang w:val="en-US"/>
        </w:rPr>
      </w:pPr>
      <w:r w:rsidRPr="006D5094">
        <w:rPr>
          <w:rFonts w:ascii="Cambria" w:hAnsi="Cambria"/>
          <w:sz w:val="20"/>
          <w:szCs w:val="20"/>
        </w:rPr>
        <w:t xml:space="preserve">Alexis </w:t>
      </w:r>
      <w:proofErr w:type="spellStart"/>
      <w:r w:rsidRPr="006D5094">
        <w:rPr>
          <w:rFonts w:ascii="Cambria" w:hAnsi="Cambria"/>
          <w:sz w:val="20"/>
          <w:szCs w:val="20"/>
        </w:rPr>
        <w:t>Levengood</w:t>
      </w:r>
      <w:proofErr w:type="spellEnd"/>
      <w:r w:rsidRPr="006D5094">
        <w:rPr>
          <w:rFonts w:asciiTheme="majorHAnsi" w:hAnsiTheme="majorHAnsi"/>
          <w:color w:val="000000" w:themeColor="text1"/>
          <w:sz w:val="20"/>
          <w:szCs w:val="20"/>
          <w:vertAlign w:val="superscript"/>
          <w:lang w:val="en-US"/>
        </w:rPr>
        <w:t>1</w:t>
      </w:r>
      <w:r w:rsidRPr="007B7E3E">
        <w:rPr>
          <w:rFonts w:asciiTheme="majorHAnsi" w:hAnsiTheme="majorHAnsi"/>
          <w:color w:val="000000" w:themeColor="text1"/>
          <w:sz w:val="20"/>
          <w:szCs w:val="20"/>
          <w:lang w:val="en-US"/>
        </w:rPr>
        <w:t xml:space="preserve">, </w:t>
      </w:r>
      <w:r>
        <w:rPr>
          <w:rFonts w:asciiTheme="majorHAnsi" w:hAnsiTheme="majorHAnsi"/>
          <w:color w:val="000000" w:themeColor="text1"/>
          <w:sz w:val="20"/>
          <w:szCs w:val="20"/>
          <w:lang w:val="en-US"/>
        </w:rPr>
        <w:t>Vincent Janik</w:t>
      </w:r>
      <w:r>
        <w:rPr>
          <w:rFonts w:asciiTheme="majorHAnsi" w:hAnsiTheme="majorHAnsi"/>
          <w:color w:val="000000" w:themeColor="text1"/>
          <w:sz w:val="20"/>
          <w:szCs w:val="20"/>
          <w:vertAlign w:val="superscript"/>
          <w:lang w:val="en-US"/>
        </w:rPr>
        <w:t>1</w:t>
      </w:r>
    </w:p>
    <w:p w:rsidR="006D5094" w:rsidRPr="007B7E3E" w:rsidRDefault="006D5094" w:rsidP="006D5094">
      <w:pPr>
        <w:spacing w:after="0" w:line="360" w:lineRule="auto"/>
        <w:ind w:left="720"/>
        <w:jc w:val="both"/>
        <w:rPr>
          <w:rFonts w:asciiTheme="majorHAnsi" w:hAnsiTheme="majorHAnsi"/>
          <w:color w:val="000000" w:themeColor="text1"/>
          <w:sz w:val="20"/>
          <w:szCs w:val="20"/>
          <w:vertAlign w:val="superscript"/>
          <w:lang w:val="en-US"/>
        </w:rPr>
      </w:pPr>
    </w:p>
    <w:p w:rsidR="006D5094" w:rsidRDefault="006D5094" w:rsidP="006D5094">
      <w:pPr>
        <w:numPr>
          <w:ilvl w:val="0"/>
          <w:numId w:val="11"/>
        </w:numPr>
        <w:spacing w:after="0" w:line="360" w:lineRule="auto"/>
        <w:ind w:left="1418" w:hanging="709"/>
        <w:jc w:val="both"/>
        <w:rPr>
          <w:rFonts w:asciiTheme="majorHAnsi" w:hAnsiTheme="majorHAnsi"/>
          <w:i/>
          <w:color w:val="000000" w:themeColor="text1"/>
          <w:sz w:val="20"/>
          <w:szCs w:val="20"/>
        </w:rPr>
      </w:pPr>
      <w:r>
        <w:rPr>
          <w:rFonts w:ascii="Cambria" w:hAnsi="Cambria"/>
          <w:i/>
          <w:color w:val="000000"/>
          <w:sz w:val="20"/>
          <w:szCs w:val="20"/>
        </w:rPr>
        <w:t>Sea Mammal Research Unit, University of St Andrews, St Andrews, UK</w:t>
      </w:r>
    </w:p>
    <w:p w:rsidR="006D5094" w:rsidRPr="00362172" w:rsidRDefault="006D5094" w:rsidP="006D5094">
      <w:pPr>
        <w:spacing w:after="0" w:line="360" w:lineRule="auto"/>
        <w:ind w:left="720"/>
        <w:jc w:val="both"/>
        <w:rPr>
          <w:rFonts w:asciiTheme="majorHAnsi" w:hAnsiTheme="majorHAnsi"/>
          <w:color w:val="000000" w:themeColor="text1"/>
          <w:sz w:val="20"/>
          <w:szCs w:val="20"/>
        </w:rPr>
      </w:pPr>
    </w:p>
    <w:p w:rsidR="006D5094" w:rsidRPr="006D5094" w:rsidRDefault="006D5094" w:rsidP="006D5094">
      <w:pPr>
        <w:spacing w:after="0" w:line="360" w:lineRule="auto"/>
        <w:ind w:left="720"/>
        <w:jc w:val="both"/>
        <w:rPr>
          <w:rFonts w:asciiTheme="majorHAnsi" w:hAnsiTheme="majorHAnsi"/>
          <w:color w:val="000000" w:themeColor="text1"/>
          <w:sz w:val="20"/>
          <w:szCs w:val="20"/>
          <w:u w:val="single"/>
        </w:rPr>
      </w:pPr>
      <w:r w:rsidRPr="00362172">
        <w:rPr>
          <w:rFonts w:asciiTheme="majorHAnsi" w:hAnsiTheme="majorHAnsi"/>
          <w:color w:val="000000" w:themeColor="text1"/>
          <w:sz w:val="20"/>
          <w:szCs w:val="20"/>
        </w:rPr>
        <w:t>Corresponding author</w:t>
      </w:r>
      <w:r w:rsidRPr="007B7E3E">
        <w:rPr>
          <w:rFonts w:asciiTheme="majorHAnsi" w:hAnsiTheme="majorHAnsi"/>
          <w:color w:val="000000" w:themeColor="text1"/>
          <w:sz w:val="20"/>
          <w:szCs w:val="20"/>
        </w:rPr>
        <w:t xml:space="preserve">: </w:t>
      </w:r>
      <w:r w:rsidRPr="006D5094">
        <w:rPr>
          <w:rFonts w:ascii="Cambria" w:hAnsi="Cambria"/>
          <w:sz w:val="20"/>
          <w:szCs w:val="20"/>
          <w:u w:val="single"/>
        </w:rPr>
        <w:t>alevengo@gmail.com</w:t>
      </w:r>
    </w:p>
    <w:p w:rsidR="006D5094" w:rsidRPr="00362172" w:rsidRDefault="006D5094" w:rsidP="006D5094">
      <w:pPr>
        <w:spacing w:after="0" w:line="360" w:lineRule="auto"/>
        <w:ind w:left="720"/>
        <w:jc w:val="both"/>
        <w:rPr>
          <w:rFonts w:asciiTheme="majorHAnsi" w:hAnsiTheme="majorHAnsi"/>
          <w:color w:val="000000" w:themeColor="text1"/>
          <w:sz w:val="20"/>
          <w:szCs w:val="20"/>
        </w:rPr>
      </w:pPr>
    </w:p>
    <w:p w:rsidR="006D5094" w:rsidRPr="006D5094" w:rsidRDefault="006D5094" w:rsidP="006D5094">
      <w:pPr>
        <w:spacing w:after="0" w:line="360" w:lineRule="auto"/>
        <w:ind w:left="709"/>
        <w:rPr>
          <w:rFonts w:asciiTheme="majorHAnsi" w:hAnsiTheme="majorHAnsi"/>
          <w:sz w:val="20"/>
          <w:szCs w:val="20"/>
        </w:rPr>
      </w:pPr>
      <w:r w:rsidRPr="006D5094">
        <w:rPr>
          <w:rFonts w:ascii="Cambria" w:hAnsi="Cambria"/>
          <w:sz w:val="20"/>
          <w:szCs w:val="20"/>
        </w:rPr>
        <w:t xml:space="preserve">Kinship is an important factor in the relationships of many social animals, including cetaceans. Yet, the occurrence and function of kin (aside from the mother) in </w:t>
      </w:r>
      <w:proofErr w:type="spellStart"/>
      <w:r w:rsidRPr="006D5094">
        <w:rPr>
          <w:rFonts w:ascii="Cambria" w:hAnsi="Cambria"/>
          <w:sz w:val="20"/>
          <w:szCs w:val="20"/>
        </w:rPr>
        <w:t>delphinid</w:t>
      </w:r>
      <w:proofErr w:type="spellEnd"/>
      <w:r w:rsidRPr="006D5094">
        <w:rPr>
          <w:rFonts w:ascii="Cambria" w:hAnsi="Cambria"/>
          <w:sz w:val="20"/>
          <w:szCs w:val="20"/>
        </w:rPr>
        <w:t xml:space="preserve"> calf associations, </w:t>
      </w:r>
      <w:proofErr w:type="spellStart"/>
      <w:r w:rsidRPr="006D5094">
        <w:rPr>
          <w:rFonts w:ascii="Cambria" w:hAnsi="Cambria"/>
          <w:sz w:val="20"/>
          <w:szCs w:val="20"/>
        </w:rPr>
        <w:t>alloparenting</w:t>
      </w:r>
      <w:proofErr w:type="spellEnd"/>
      <w:r w:rsidRPr="006D5094">
        <w:rPr>
          <w:rFonts w:ascii="Cambria" w:hAnsi="Cambria"/>
          <w:sz w:val="20"/>
          <w:szCs w:val="20"/>
        </w:rPr>
        <w:t>, and/or calf rearing has hardly been investigated in the literature. As such, this study examined the role of kin and non-kin in non-mother-calf associations of a captive population of bottlenose dolphins (</w:t>
      </w:r>
      <w:proofErr w:type="spellStart"/>
      <w:r w:rsidRPr="006D5094">
        <w:rPr>
          <w:rFonts w:ascii="Cambria" w:hAnsi="Cambria"/>
          <w:i/>
          <w:sz w:val="20"/>
          <w:szCs w:val="20"/>
        </w:rPr>
        <w:t>Tursiops</w:t>
      </w:r>
      <w:proofErr w:type="spellEnd"/>
      <w:r w:rsidRPr="006D5094">
        <w:rPr>
          <w:rFonts w:ascii="Cambria" w:hAnsi="Cambria"/>
          <w:i/>
          <w:sz w:val="20"/>
          <w:szCs w:val="20"/>
        </w:rPr>
        <w:t xml:space="preserve"> </w:t>
      </w:r>
      <w:proofErr w:type="spellStart"/>
      <w:r w:rsidRPr="006D5094">
        <w:rPr>
          <w:rFonts w:ascii="Cambria" w:hAnsi="Cambria"/>
          <w:i/>
          <w:sz w:val="20"/>
          <w:szCs w:val="20"/>
        </w:rPr>
        <w:t>truncatus</w:t>
      </w:r>
      <w:proofErr w:type="spellEnd"/>
      <w:r w:rsidRPr="006D5094">
        <w:rPr>
          <w:rFonts w:ascii="Cambria" w:hAnsi="Cambria"/>
          <w:sz w:val="20"/>
          <w:szCs w:val="20"/>
        </w:rPr>
        <w:t>) from 2006-2011 via underwater video and audio recordings. Event sampling of calf associations was used to determine if differences existed between kin and non-kin associations, specifically in the frequency and duration of events. Calves (N=13) were observed associating with an average of 6.62±1.25 non-mother conspecifics each, though calves with kin present during the study (N=8) exhibited a higher average of associates (7.38±1.36) than calves without kin present (N=5, 5.40±2.50 associates). GLM results determined that calf identification, calf age, and associate age were significant predictors of the frequency of kin and non-kin associations. As for duration, however, kin and non-kin were not significant predictors of the mean duration of calf associations. Nonetheless, significant differences were observed between the proportion of time calves spent with kin and non-kin while in associations (kin=15.58±6.11%, non-kin=84.42±6.11%) and out of the total time in view (kin=6.13%±3.33%, non-kin=24.76%±4.42%).  Still, no obvious differences between the context (such as the categories calf sex, associate sex, calf age, etc.) of the kin and non-kin calf associations were observed. Therefore, though calves with kin may surround themselves with a larger number of associates, calves appear to preferentially socialize with non-kin over kin conspecifics. This suggests that kin (outside of the mother) may not play a significantly important role in the development of calves directly, but may do so</w:t>
      </w:r>
      <w:r w:rsidRPr="006D5094">
        <w:rPr>
          <w:rFonts w:asciiTheme="majorHAnsi" w:hAnsiTheme="majorHAnsi"/>
          <w:sz w:val="20"/>
          <w:szCs w:val="20"/>
        </w:rPr>
        <w:t xml:space="preserve"> indirectly.</w:t>
      </w:r>
    </w:p>
    <w:p w:rsidR="006D5094" w:rsidRPr="006D5094" w:rsidRDefault="006D5094" w:rsidP="006D5094">
      <w:pPr>
        <w:spacing w:after="0" w:line="360" w:lineRule="auto"/>
        <w:ind w:left="709"/>
        <w:rPr>
          <w:rFonts w:asciiTheme="majorHAnsi" w:hAnsiTheme="majorHAnsi"/>
          <w:sz w:val="20"/>
          <w:szCs w:val="20"/>
        </w:rPr>
      </w:pPr>
    </w:p>
    <w:p w:rsidR="006D5094" w:rsidRPr="009A04E4" w:rsidRDefault="006D5094" w:rsidP="006D5094">
      <w:pPr>
        <w:spacing w:after="0" w:line="360" w:lineRule="auto"/>
        <w:ind w:left="709"/>
        <w:rPr>
          <w:rFonts w:asciiTheme="majorHAnsi" w:hAnsiTheme="majorHAnsi"/>
          <w:sz w:val="20"/>
          <w:szCs w:val="20"/>
        </w:rPr>
      </w:pPr>
    </w:p>
    <w:p w:rsidR="007B7E3E" w:rsidRDefault="007B7E3E" w:rsidP="006D5094">
      <w:pPr>
        <w:spacing w:after="0" w:line="240" w:lineRule="auto"/>
        <w:rPr>
          <w:rFonts w:asciiTheme="majorHAnsi" w:hAnsiTheme="majorHAnsi"/>
          <w:sz w:val="20"/>
        </w:rPr>
      </w:pPr>
      <w:r>
        <w:rPr>
          <w:rFonts w:asciiTheme="majorHAnsi" w:hAnsiTheme="majorHAnsi"/>
          <w:sz w:val="20"/>
        </w:rPr>
        <w:br w:type="page"/>
      </w:r>
    </w:p>
    <w:p w:rsidR="007B7E3E" w:rsidRDefault="007B7E3E" w:rsidP="006D5094">
      <w:pPr>
        <w:spacing w:after="0"/>
        <w:ind w:left="709"/>
        <w:rPr>
          <w:rFonts w:ascii="Cambria" w:hAnsi="Cambria"/>
          <w:b/>
          <w:color w:val="000000"/>
          <w:sz w:val="20"/>
          <w:szCs w:val="20"/>
        </w:rPr>
      </w:pPr>
    </w:p>
    <w:p w:rsidR="007B7E3E" w:rsidRPr="007B7E3E" w:rsidRDefault="007B7E3E" w:rsidP="006D5094">
      <w:pPr>
        <w:spacing w:after="0"/>
        <w:ind w:left="709"/>
        <w:rPr>
          <w:rFonts w:asciiTheme="majorHAnsi" w:hAnsiTheme="majorHAnsi"/>
          <w:b/>
          <w:color w:val="000000"/>
          <w:sz w:val="20"/>
          <w:szCs w:val="20"/>
        </w:rPr>
      </w:pPr>
      <w:r w:rsidRPr="007B7E3E">
        <w:rPr>
          <w:rFonts w:ascii="Cambria" w:hAnsi="Cambria" w:cs="Arial"/>
          <w:b/>
          <w:sz w:val="20"/>
          <w:szCs w:val="20"/>
        </w:rPr>
        <w:t>Analysis of humpback whale song from the Eastern Caribbean</w:t>
      </w:r>
    </w:p>
    <w:p w:rsidR="007B7E3E" w:rsidRPr="00362172" w:rsidRDefault="007B7E3E" w:rsidP="006D5094">
      <w:pPr>
        <w:spacing w:after="0" w:line="360" w:lineRule="auto"/>
        <w:ind w:left="720"/>
        <w:jc w:val="both"/>
        <w:rPr>
          <w:rFonts w:asciiTheme="majorHAnsi" w:hAnsiTheme="majorHAnsi"/>
          <w:b/>
          <w:color w:val="000000" w:themeColor="text1"/>
          <w:sz w:val="20"/>
          <w:szCs w:val="20"/>
        </w:rPr>
      </w:pPr>
    </w:p>
    <w:p w:rsidR="007B7E3E" w:rsidRPr="007B7E3E" w:rsidRDefault="007B7E3E" w:rsidP="006D5094">
      <w:pPr>
        <w:spacing w:after="0" w:line="360" w:lineRule="auto"/>
        <w:ind w:left="720"/>
        <w:jc w:val="both"/>
        <w:rPr>
          <w:rFonts w:asciiTheme="majorHAnsi" w:hAnsiTheme="majorHAnsi"/>
          <w:color w:val="000000" w:themeColor="text1"/>
          <w:sz w:val="20"/>
          <w:szCs w:val="20"/>
          <w:vertAlign w:val="superscript"/>
          <w:lang w:val="en-US"/>
        </w:rPr>
      </w:pPr>
      <w:r w:rsidRPr="007B7E3E">
        <w:rPr>
          <w:rFonts w:ascii="Cambria" w:hAnsi="Cambria"/>
          <w:sz w:val="20"/>
          <w:szCs w:val="20"/>
        </w:rPr>
        <w:t xml:space="preserve">Sara </w:t>
      </w:r>
      <w:proofErr w:type="spellStart"/>
      <w:r w:rsidRPr="007B7E3E">
        <w:rPr>
          <w:rFonts w:ascii="Cambria" w:hAnsi="Cambria"/>
          <w:sz w:val="20"/>
          <w:szCs w:val="20"/>
        </w:rPr>
        <w:t>N</w:t>
      </w:r>
      <w:r w:rsidR="009A04E4">
        <w:rPr>
          <w:rFonts w:ascii="Cambria" w:hAnsi="Cambria"/>
          <w:sz w:val="20"/>
          <w:szCs w:val="20"/>
        </w:rPr>
        <w:t>i</w:t>
      </w:r>
      <w:r w:rsidRPr="007B7E3E">
        <w:rPr>
          <w:rFonts w:ascii="Cambria" w:hAnsi="Cambria"/>
          <w:sz w:val="20"/>
          <w:szCs w:val="20"/>
        </w:rPr>
        <w:t>ksic</w:t>
      </w:r>
      <w:proofErr w:type="spellEnd"/>
      <w:r w:rsidRPr="007B7E3E">
        <w:rPr>
          <w:rFonts w:asciiTheme="majorHAnsi" w:hAnsiTheme="majorHAnsi"/>
          <w:color w:val="000000" w:themeColor="text1"/>
          <w:sz w:val="20"/>
          <w:szCs w:val="20"/>
          <w:vertAlign w:val="superscript"/>
          <w:lang w:val="en-US"/>
        </w:rPr>
        <w:t>1</w:t>
      </w:r>
      <w:r w:rsidRPr="007B7E3E">
        <w:rPr>
          <w:rFonts w:asciiTheme="majorHAnsi" w:hAnsiTheme="majorHAnsi"/>
          <w:color w:val="000000" w:themeColor="text1"/>
          <w:sz w:val="20"/>
          <w:szCs w:val="20"/>
          <w:lang w:val="en-US"/>
        </w:rPr>
        <w:t xml:space="preserve">, </w:t>
      </w:r>
      <w:r>
        <w:rPr>
          <w:rFonts w:asciiTheme="majorHAnsi" w:hAnsiTheme="majorHAnsi"/>
          <w:color w:val="000000" w:themeColor="text1"/>
          <w:sz w:val="20"/>
          <w:szCs w:val="20"/>
          <w:lang w:val="en-US"/>
        </w:rPr>
        <w:t>Luke Rendell</w:t>
      </w:r>
      <w:r>
        <w:rPr>
          <w:rFonts w:asciiTheme="majorHAnsi" w:hAnsiTheme="majorHAnsi"/>
          <w:color w:val="000000" w:themeColor="text1"/>
          <w:sz w:val="20"/>
          <w:szCs w:val="20"/>
          <w:vertAlign w:val="superscript"/>
          <w:lang w:val="en-US"/>
        </w:rPr>
        <w:t>2</w:t>
      </w:r>
    </w:p>
    <w:p w:rsidR="007B7E3E" w:rsidRPr="007B7E3E" w:rsidRDefault="007B7E3E" w:rsidP="006D5094">
      <w:pPr>
        <w:spacing w:after="0" w:line="360" w:lineRule="auto"/>
        <w:ind w:left="720"/>
        <w:jc w:val="both"/>
        <w:rPr>
          <w:rFonts w:asciiTheme="majorHAnsi" w:hAnsiTheme="majorHAnsi"/>
          <w:color w:val="000000" w:themeColor="text1"/>
          <w:sz w:val="20"/>
          <w:szCs w:val="20"/>
          <w:lang w:val="en-US"/>
        </w:rPr>
      </w:pPr>
    </w:p>
    <w:p w:rsidR="007B7E3E" w:rsidRPr="007B7E3E" w:rsidRDefault="007B7E3E" w:rsidP="00C92BBC">
      <w:pPr>
        <w:numPr>
          <w:ilvl w:val="0"/>
          <w:numId w:val="16"/>
        </w:numPr>
        <w:spacing w:after="0" w:line="360" w:lineRule="auto"/>
        <w:ind w:left="1418" w:hanging="709"/>
        <w:jc w:val="both"/>
        <w:rPr>
          <w:rFonts w:asciiTheme="majorHAnsi" w:hAnsiTheme="majorHAnsi"/>
          <w:i/>
          <w:color w:val="000000" w:themeColor="text1"/>
          <w:sz w:val="20"/>
          <w:szCs w:val="20"/>
        </w:rPr>
      </w:pPr>
      <w:r>
        <w:rPr>
          <w:rFonts w:ascii="Cambria" w:hAnsi="Cambria"/>
          <w:i/>
          <w:color w:val="000000"/>
          <w:sz w:val="20"/>
          <w:szCs w:val="20"/>
        </w:rPr>
        <w:t>Department of Biology, Faculty of Science</w:t>
      </w:r>
      <w:r>
        <w:rPr>
          <w:rFonts w:asciiTheme="majorHAnsi" w:hAnsiTheme="majorHAnsi"/>
          <w:i/>
          <w:color w:val="000000" w:themeColor="text1"/>
          <w:sz w:val="20"/>
          <w:szCs w:val="20"/>
        </w:rPr>
        <w:t>, University of Zagreb, Zagreb, Croatia</w:t>
      </w:r>
    </w:p>
    <w:p w:rsidR="007B7E3E" w:rsidRDefault="007B7E3E" w:rsidP="00C92BBC">
      <w:pPr>
        <w:numPr>
          <w:ilvl w:val="0"/>
          <w:numId w:val="16"/>
        </w:numPr>
        <w:spacing w:after="0" w:line="360" w:lineRule="auto"/>
        <w:ind w:left="1418" w:hanging="709"/>
        <w:jc w:val="both"/>
        <w:rPr>
          <w:rFonts w:asciiTheme="majorHAnsi" w:hAnsiTheme="majorHAnsi"/>
          <w:i/>
          <w:color w:val="000000" w:themeColor="text1"/>
          <w:sz w:val="20"/>
          <w:szCs w:val="20"/>
        </w:rPr>
      </w:pPr>
      <w:r>
        <w:rPr>
          <w:rFonts w:ascii="Cambria" w:hAnsi="Cambria"/>
          <w:i/>
          <w:color w:val="000000"/>
          <w:sz w:val="20"/>
          <w:szCs w:val="20"/>
        </w:rPr>
        <w:t xml:space="preserve">Sea Mammal Research Unit, </w:t>
      </w:r>
      <w:r w:rsidR="006D5094">
        <w:rPr>
          <w:rFonts w:ascii="Cambria" w:hAnsi="Cambria"/>
          <w:i/>
          <w:color w:val="000000"/>
          <w:sz w:val="20"/>
          <w:szCs w:val="20"/>
        </w:rPr>
        <w:t>University of St Andrews, St Andrews, UK</w:t>
      </w:r>
    </w:p>
    <w:p w:rsidR="007B7E3E" w:rsidRPr="00362172" w:rsidRDefault="007B7E3E" w:rsidP="006D5094">
      <w:pPr>
        <w:spacing w:after="0" w:line="360" w:lineRule="auto"/>
        <w:ind w:left="720"/>
        <w:jc w:val="both"/>
        <w:rPr>
          <w:rFonts w:asciiTheme="majorHAnsi" w:hAnsiTheme="majorHAnsi"/>
          <w:color w:val="000000" w:themeColor="text1"/>
          <w:sz w:val="20"/>
          <w:szCs w:val="20"/>
        </w:rPr>
      </w:pPr>
    </w:p>
    <w:p w:rsidR="007B7E3E" w:rsidRPr="007B7E3E" w:rsidRDefault="007B7E3E" w:rsidP="006D5094">
      <w:pPr>
        <w:spacing w:after="0" w:line="360" w:lineRule="auto"/>
        <w:ind w:left="720"/>
        <w:jc w:val="both"/>
        <w:rPr>
          <w:rFonts w:asciiTheme="majorHAnsi" w:hAnsiTheme="majorHAnsi"/>
          <w:color w:val="000000" w:themeColor="text1"/>
          <w:sz w:val="20"/>
          <w:szCs w:val="20"/>
        </w:rPr>
      </w:pPr>
      <w:r w:rsidRPr="00362172">
        <w:rPr>
          <w:rFonts w:asciiTheme="majorHAnsi" w:hAnsiTheme="majorHAnsi"/>
          <w:color w:val="000000" w:themeColor="text1"/>
          <w:sz w:val="20"/>
          <w:szCs w:val="20"/>
        </w:rPr>
        <w:t>Corresponding author</w:t>
      </w:r>
      <w:r w:rsidRPr="007B7E3E">
        <w:rPr>
          <w:rFonts w:asciiTheme="majorHAnsi" w:hAnsiTheme="majorHAnsi"/>
          <w:color w:val="000000" w:themeColor="text1"/>
          <w:sz w:val="20"/>
          <w:szCs w:val="20"/>
        </w:rPr>
        <w:t xml:space="preserve">: </w:t>
      </w:r>
      <w:r w:rsidRPr="007B7E3E">
        <w:rPr>
          <w:rFonts w:ascii="Cambria" w:hAnsi="Cambria"/>
          <w:sz w:val="20"/>
          <w:szCs w:val="20"/>
          <w:u w:val="single"/>
        </w:rPr>
        <w:t>sara.niksic@yahoo.com</w:t>
      </w:r>
    </w:p>
    <w:p w:rsidR="007B7E3E" w:rsidRPr="00362172" w:rsidRDefault="007B7E3E" w:rsidP="006D5094">
      <w:pPr>
        <w:spacing w:after="0" w:line="360" w:lineRule="auto"/>
        <w:ind w:left="720"/>
        <w:jc w:val="both"/>
        <w:rPr>
          <w:rFonts w:asciiTheme="majorHAnsi" w:hAnsiTheme="majorHAnsi"/>
          <w:color w:val="000000" w:themeColor="text1"/>
          <w:sz w:val="20"/>
          <w:szCs w:val="20"/>
        </w:rPr>
      </w:pPr>
    </w:p>
    <w:p w:rsidR="007B7E3E" w:rsidRPr="007B7E3E" w:rsidRDefault="007B7E3E" w:rsidP="006D5094">
      <w:pPr>
        <w:spacing w:after="0" w:line="360" w:lineRule="auto"/>
        <w:ind w:left="709"/>
        <w:rPr>
          <w:rFonts w:asciiTheme="majorHAnsi" w:hAnsiTheme="majorHAnsi"/>
          <w:sz w:val="20"/>
          <w:szCs w:val="20"/>
        </w:rPr>
      </w:pPr>
      <w:r w:rsidRPr="007B7E3E">
        <w:rPr>
          <w:rFonts w:ascii="Cambria" w:hAnsi="Cambria"/>
          <w:sz w:val="20"/>
          <w:szCs w:val="20"/>
        </w:rPr>
        <w:t xml:space="preserve">Male humpback whales produce highly structured and complex songs. These songs are transmitted horizontally and are constantly changing through both evolutionary and revolutionary processes. Populations in the same ocean basin share similarities in their song displays, whereas geographically distinct populations have completely different songs. Songs of humpback whales from the North Atlantic and South Pacific Ocean were analysed using spectrographic representations to divide songs into themes, phrases and units. Different unit parameters such as frequency and duration were then measured in order to test an automated method. Previous studies have shown that automated methods are not able to detect all the subtle variation within the unit types, and that in this kind of analysis a human observer is more reliable. After coding all of the unit, phrase and theme names, </w:t>
      </w:r>
      <w:proofErr w:type="gramStart"/>
      <w:r w:rsidRPr="007B7E3E">
        <w:rPr>
          <w:rFonts w:ascii="Cambria" w:hAnsi="Cambria"/>
          <w:sz w:val="20"/>
          <w:szCs w:val="20"/>
        </w:rPr>
        <w:t>a</w:t>
      </w:r>
      <w:proofErr w:type="gramEnd"/>
      <w:r w:rsidRPr="007B7E3E">
        <w:rPr>
          <w:rFonts w:ascii="Cambria" w:hAnsi="Cambria"/>
          <w:sz w:val="20"/>
          <w:szCs w:val="20"/>
        </w:rPr>
        <w:t xml:space="preserve"> </w:t>
      </w:r>
      <w:proofErr w:type="spellStart"/>
      <w:r w:rsidRPr="007B7E3E">
        <w:rPr>
          <w:rFonts w:ascii="Cambria" w:hAnsi="Cambria"/>
          <w:sz w:val="20"/>
          <w:szCs w:val="20"/>
        </w:rPr>
        <w:t>Levenshtein</w:t>
      </w:r>
      <w:proofErr w:type="spellEnd"/>
      <w:r w:rsidRPr="007B7E3E">
        <w:rPr>
          <w:rFonts w:ascii="Cambria" w:hAnsi="Cambria"/>
          <w:sz w:val="20"/>
          <w:szCs w:val="20"/>
        </w:rPr>
        <w:t xml:space="preserve"> distance method analysis was carried out for comparison of songs. Distances were measured from each unit to all other units, and the same procedure was undertaken for phrases and themes. The results showed that the Australian song significantly differed from North Atlantic songs, and that songs from different parts of the North Atlantic have an approximate 50% similarity in all levels of song structure. This study provides evidence of horizontal cultural transmission of humpback whale songs within the same ocean basin that does not occur with a wider geographical separation</w:t>
      </w:r>
      <w:r w:rsidRPr="007B7E3E">
        <w:rPr>
          <w:rFonts w:asciiTheme="majorHAnsi" w:hAnsiTheme="majorHAnsi"/>
          <w:sz w:val="20"/>
          <w:szCs w:val="20"/>
        </w:rPr>
        <w:t>.</w:t>
      </w:r>
    </w:p>
    <w:p w:rsidR="00C75D38" w:rsidRDefault="00C75D38" w:rsidP="006D5094">
      <w:pPr>
        <w:spacing w:after="0" w:line="360" w:lineRule="auto"/>
        <w:ind w:left="709"/>
        <w:rPr>
          <w:rFonts w:asciiTheme="majorHAnsi" w:hAnsiTheme="majorHAnsi"/>
          <w:sz w:val="20"/>
        </w:rPr>
      </w:pPr>
    </w:p>
    <w:p w:rsidR="009D01FB" w:rsidRDefault="009D01FB" w:rsidP="006D5094">
      <w:pPr>
        <w:spacing w:after="0" w:line="240" w:lineRule="auto"/>
        <w:rPr>
          <w:rFonts w:asciiTheme="majorHAnsi" w:hAnsiTheme="majorHAnsi"/>
          <w:sz w:val="20"/>
        </w:rPr>
      </w:pPr>
      <w:r>
        <w:rPr>
          <w:rFonts w:asciiTheme="majorHAnsi" w:hAnsiTheme="majorHAnsi"/>
          <w:sz w:val="20"/>
        </w:rPr>
        <w:br w:type="page"/>
      </w:r>
    </w:p>
    <w:p w:rsidR="009E1713" w:rsidRDefault="009E1713" w:rsidP="006D5094">
      <w:pPr>
        <w:spacing w:after="0" w:line="240" w:lineRule="auto"/>
        <w:rPr>
          <w:rFonts w:ascii="Cambria" w:hAnsi="Cambria"/>
          <w:b/>
          <w:sz w:val="20"/>
          <w:szCs w:val="20"/>
        </w:rPr>
      </w:pPr>
    </w:p>
    <w:p w:rsidR="009E1713" w:rsidRPr="009E1713" w:rsidRDefault="009E1713" w:rsidP="006D5094">
      <w:pPr>
        <w:spacing w:after="0" w:line="360" w:lineRule="auto"/>
        <w:ind w:left="709"/>
        <w:rPr>
          <w:rFonts w:ascii="Cambria" w:hAnsi="Cambria"/>
          <w:b/>
          <w:sz w:val="20"/>
          <w:szCs w:val="20"/>
        </w:rPr>
      </w:pPr>
      <w:r w:rsidRPr="009E1713">
        <w:rPr>
          <w:rFonts w:ascii="Cambria" w:hAnsi="Cambria"/>
          <w:b/>
          <w:sz w:val="20"/>
          <w:szCs w:val="20"/>
        </w:rPr>
        <w:t>The effects of anthropogenic activity on harbour seal (</w:t>
      </w:r>
      <w:proofErr w:type="spellStart"/>
      <w:r w:rsidRPr="009E1713">
        <w:rPr>
          <w:rFonts w:ascii="Cambria" w:hAnsi="Cambria"/>
          <w:b/>
          <w:i/>
          <w:sz w:val="20"/>
          <w:szCs w:val="20"/>
          <w:lang w:eastAsia="en-GB"/>
        </w:rPr>
        <w:t>Phoca</w:t>
      </w:r>
      <w:proofErr w:type="spellEnd"/>
      <w:r w:rsidRPr="009E1713">
        <w:rPr>
          <w:rFonts w:ascii="Cambria" w:hAnsi="Cambria"/>
          <w:b/>
          <w:i/>
          <w:sz w:val="20"/>
          <w:szCs w:val="20"/>
          <w:lang w:eastAsia="en-GB"/>
        </w:rPr>
        <w:t xml:space="preserve"> </w:t>
      </w:r>
      <w:proofErr w:type="spellStart"/>
      <w:r w:rsidRPr="009E1713">
        <w:rPr>
          <w:rFonts w:ascii="Cambria" w:hAnsi="Cambria"/>
          <w:b/>
          <w:i/>
          <w:sz w:val="20"/>
          <w:szCs w:val="20"/>
          <w:lang w:eastAsia="en-GB"/>
        </w:rPr>
        <w:t>vitulina</w:t>
      </w:r>
      <w:proofErr w:type="spellEnd"/>
      <w:r w:rsidRPr="009E1713">
        <w:rPr>
          <w:rFonts w:ascii="Cambria" w:hAnsi="Cambria"/>
          <w:b/>
          <w:sz w:val="20"/>
          <w:szCs w:val="20"/>
        </w:rPr>
        <w:t xml:space="preserve">) </w:t>
      </w:r>
      <w:proofErr w:type="spellStart"/>
      <w:r w:rsidRPr="009E1713">
        <w:rPr>
          <w:rFonts w:ascii="Cambria" w:hAnsi="Cambria"/>
          <w:b/>
          <w:sz w:val="20"/>
          <w:szCs w:val="20"/>
        </w:rPr>
        <w:t>haulout</w:t>
      </w:r>
      <w:proofErr w:type="spellEnd"/>
      <w:r w:rsidRPr="009E1713">
        <w:rPr>
          <w:rFonts w:ascii="Cambria" w:hAnsi="Cambria"/>
          <w:b/>
          <w:sz w:val="20"/>
          <w:szCs w:val="20"/>
        </w:rPr>
        <w:t xml:space="preserve"> behaviour at the weekend</w:t>
      </w:r>
    </w:p>
    <w:p w:rsidR="009E1713" w:rsidRPr="00362172" w:rsidRDefault="009E1713" w:rsidP="006D5094">
      <w:pPr>
        <w:spacing w:after="0" w:line="360" w:lineRule="auto"/>
        <w:ind w:left="720"/>
        <w:jc w:val="both"/>
        <w:rPr>
          <w:rFonts w:asciiTheme="majorHAnsi" w:hAnsiTheme="majorHAnsi"/>
          <w:b/>
          <w:color w:val="000000" w:themeColor="text1"/>
          <w:sz w:val="20"/>
          <w:szCs w:val="20"/>
        </w:rPr>
      </w:pPr>
    </w:p>
    <w:p w:rsidR="009E1713" w:rsidRPr="00C75D38" w:rsidRDefault="009E1713" w:rsidP="006D5094">
      <w:pPr>
        <w:spacing w:after="0" w:line="360" w:lineRule="auto"/>
        <w:ind w:left="720"/>
        <w:jc w:val="both"/>
        <w:rPr>
          <w:rFonts w:asciiTheme="majorHAnsi" w:hAnsiTheme="majorHAnsi"/>
          <w:color w:val="000000" w:themeColor="text1"/>
          <w:sz w:val="20"/>
          <w:szCs w:val="20"/>
          <w:vertAlign w:val="superscript"/>
          <w:lang w:val="en-US"/>
        </w:rPr>
      </w:pPr>
      <w:r>
        <w:rPr>
          <w:rFonts w:ascii="Cambria" w:hAnsi="Cambria"/>
          <w:color w:val="000000"/>
          <w:sz w:val="20"/>
          <w:szCs w:val="20"/>
          <w:lang w:val="en-US"/>
        </w:rPr>
        <w:t>William Paterson</w:t>
      </w:r>
      <w:r w:rsidRPr="00C75D38">
        <w:rPr>
          <w:rFonts w:asciiTheme="majorHAnsi" w:hAnsiTheme="majorHAnsi"/>
          <w:color w:val="000000" w:themeColor="text1"/>
          <w:sz w:val="20"/>
          <w:szCs w:val="20"/>
          <w:vertAlign w:val="superscript"/>
          <w:lang w:val="en-US"/>
        </w:rPr>
        <w:t>1</w:t>
      </w:r>
      <w:r w:rsidRPr="00C75D38">
        <w:rPr>
          <w:rFonts w:asciiTheme="majorHAnsi" w:hAnsiTheme="majorHAnsi"/>
          <w:color w:val="000000" w:themeColor="text1"/>
          <w:sz w:val="20"/>
          <w:szCs w:val="20"/>
          <w:lang w:val="en-US"/>
        </w:rPr>
        <w:t xml:space="preserve">, </w:t>
      </w:r>
      <w:r w:rsidR="00BF6383" w:rsidRPr="00792EAA">
        <w:rPr>
          <w:rFonts w:ascii="Cambria" w:hAnsi="Cambria"/>
          <w:sz w:val="20"/>
          <w:szCs w:val="20"/>
        </w:rPr>
        <w:t>Deborah Russell</w:t>
      </w:r>
      <w:r w:rsidR="00BF6383" w:rsidRPr="00792EAA">
        <w:rPr>
          <w:rFonts w:ascii="Cambria" w:hAnsi="Cambria"/>
          <w:sz w:val="20"/>
          <w:szCs w:val="20"/>
          <w:vertAlign w:val="superscript"/>
        </w:rPr>
        <w:t>1</w:t>
      </w:r>
      <w:r w:rsidR="00BF6383" w:rsidRPr="00792EAA">
        <w:rPr>
          <w:rFonts w:ascii="Cambria" w:hAnsi="Cambria"/>
          <w:sz w:val="20"/>
          <w:szCs w:val="20"/>
        </w:rPr>
        <w:t>, Mike Lonergan</w:t>
      </w:r>
      <w:r w:rsidR="00BF6383" w:rsidRPr="00792EAA">
        <w:rPr>
          <w:rFonts w:ascii="Cambria" w:hAnsi="Cambria"/>
          <w:sz w:val="20"/>
          <w:szCs w:val="20"/>
          <w:vertAlign w:val="superscript"/>
        </w:rPr>
        <w:t>1</w:t>
      </w:r>
      <w:r w:rsidR="00BF6383" w:rsidRPr="00792EAA">
        <w:rPr>
          <w:rFonts w:ascii="Cambria" w:hAnsi="Cambria"/>
          <w:sz w:val="20"/>
          <w:szCs w:val="20"/>
        </w:rPr>
        <w:t>, Bernie McConnell</w:t>
      </w:r>
      <w:r w:rsidR="00BF6383" w:rsidRPr="00792EAA">
        <w:rPr>
          <w:rFonts w:ascii="Cambria" w:hAnsi="Cambria"/>
          <w:sz w:val="20"/>
          <w:szCs w:val="20"/>
          <w:vertAlign w:val="superscript"/>
        </w:rPr>
        <w:t>1</w:t>
      </w:r>
      <w:r w:rsidR="00BF6383">
        <w:rPr>
          <w:rFonts w:ascii="Cambria" w:hAnsi="Cambria"/>
          <w:sz w:val="20"/>
          <w:szCs w:val="20"/>
        </w:rPr>
        <w:t xml:space="preserve">, </w:t>
      </w:r>
      <w:r>
        <w:rPr>
          <w:rFonts w:asciiTheme="majorHAnsi" w:hAnsiTheme="majorHAnsi"/>
          <w:color w:val="000000" w:themeColor="text1"/>
          <w:sz w:val="20"/>
          <w:szCs w:val="20"/>
          <w:lang w:val="en-US"/>
        </w:rPr>
        <w:t>Dave Thompson</w:t>
      </w:r>
      <w:r w:rsidRPr="00C75D38">
        <w:rPr>
          <w:rFonts w:asciiTheme="majorHAnsi" w:hAnsiTheme="majorHAnsi"/>
          <w:color w:val="000000" w:themeColor="text1"/>
          <w:sz w:val="20"/>
          <w:szCs w:val="20"/>
          <w:vertAlign w:val="superscript"/>
          <w:lang w:val="en-US"/>
        </w:rPr>
        <w:t>1</w:t>
      </w:r>
    </w:p>
    <w:p w:rsidR="009E1713" w:rsidRPr="00C75D38" w:rsidRDefault="009E1713" w:rsidP="006D5094">
      <w:pPr>
        <w:spacing w:after="0" w:line="360" w:lineRule="auto"/>
        <w:ind w:left="720"/>
        <w:jc w:val="both"/>
        <w:rPr>
          <w:rFonts w:asciiTheme="majorHAnsi" w:hAnsiTheme="majorHAnsi"/>
          <w:color w:val="000000" w:themeColor="text1"/>
          <w:sz w:val="20"/>
          <w:szCs w:val="20"/>
          <w:lang w:val="en-US"/>
        </w:rPr>
      </w:pPr>
    </w:p>
    <w:p w:rsidR="009E1713" w:rsidRDefault="009E1713" w:rsidP="006D5094">
      <w:pPr>
        <w:numPr>
          <w:ilvl w:val="0"/>
          <w:numId w:val="15"/>
        </w:numPr>
        <w:spacing w:after="0" w:line="360" w:lineRule="auto"/>
        <w:ind w:left="1418" w:hanging="709"/>
        <w:jc w:val="both"/>
        <w:rPr>
          <w:rFonts w:asciiTheme="majorHAnsi" w:hAnsiTheme="majorHAnsi"/>
          <w:i/>
          <w:color w:val="000000" w:themeColor="text1"/>
          <w:sz w:val="20"/>
          <w:szCs w:val="20"/>
        </w:rPr>
      </w:pPr>
      <w:r>
        <w:rPr>
          <w:rFonts w:ascii="Cambria" w:hAnsi="Cambria"/>
          <w:i/>
          <w:color w:val="000000"/>
          <w:sz w:val="20"/>
          <w:szCs w:val="20"/>
        </w:rPr>
        <w:t xml:space="preserve">Sea Mammal Research Unit, </w:t>
      </w:r>
      <w:r w:rsidR="006D5094">
        <w:rPr>
          <w:rFonts w:ascii="Cambria" w:hAnsi="Cambria"/>
          <w:i/>
          <w:color w:val="000000"/>
          <w:sz w:val="20"/>
          <w:szCs w:val="20"/>
        </w:rPr>
        <w:t>University of St Andrews, St Andrews, UK</w:t>
      </w:r>
    </w:p>
    <w:p w:rsidR="009E1713" w:rsidRPr="00362172" w:rsidRDefault="009E1713" w:rsidP="006D5094">
      <w:pPr>
        <w:spacing w:after="0" w:line="360" w:lineRule="auto"/>
        <w:ind w:left="720"/>
        <w:jc w:val="both"/>
        <w:rPr>
          <w:rFonts w:asciiTheme="majorHAnsi" w:hAnsiTheme="majorHAnsi"/>
          <w:color w:val="000000" w:themeColor="text1"/>
          <w:sz w:val="20"/>
          <w:szCs w:val="20"/>
        </w:rPr>
      </w:pPr>
    </w:p>
    <w:p w:rsidR="009E1713" w:rsidRPr="009E1713" w:rsidRDefault="009E1713" w:rsidP="006D5094">
      <w:pPr>
        <w:spacing w:after="0" w:line="360" w:lineRule="auto"/>
        <w:ind w:left="720"/>
        <w:jc w:val="both"/>
        <w:rPr>
          <w:rFonts w:asciiTheme="majorHAnsi" w:hAnsiTheme="majorHAnsi"/>
          <w:sz w:val="20"/>
          <w:szCs w:val="20"/>
          <w:u w:val="single"/>
        </w:rPr>
      </w:pPr>
      <w:r w:rsidRPr="00362172">
        <w:rPr>
          <w:rFonts w:asciiTheme="majorHAnsi" w:hAnsiTheme="majorHAnsi"/>
          <w:color w:val="000000" w:themeColor="text1"/>
          <w:sz w:val="20"/>
          <w:szCs w:val="20"/>
        </w:rPr>
        <w:t xml:space="preserve">Corresponding author: </w:t>
      </w:r>
      <w:r w:rsidRPr="009E1713">
        <w:rPr>
          <w:rFonts w:asciiTheme="majorHAnsi" w:hAnsiTheme="majorHAnsi"/>
          <w:sz w:val="20"/>
          <w:szCs w:val="20"/>
          <w:u w:val="single"/>
        </w:rPr>
        <w:t>wdp1@st-andrews.ac.uk</w:t>
      </w:r>
    </w:p>
    <w:p w:rsidR="009E1713" w:rsidRPr="00C75D38" w:rsidRDefault="009E1713" w:rsidP="006D5094">
      <w:pPr>
        <w:spacing w:after="0" w:line="360" w:lineRule="auto"/>
        <w:ind w:left="720"/>
        <w:jc w:val="both"/>
        <w:rPr>
          <w:rFonts w:asciiTheme="majorHAnsi" w:hAnsiTheme="majorHAnsi"/>
          <w:color w:val="000000" w:themeColor="text1"/>
          <w:sz w:val="20"/>
          <w:szCs w:val="20"/>
        </w:rPr>
      </w:pPr>
    </w:p>
    <w:p w:rsidR="009E1713" w:rsidRPr="0057700A" w:rsidRDefault="00BF6383" w:rsidP="006D5094">
      <w:pPr>
        <w:spacing w:after="0" w:line="360" w:lineRule="auto"/>
        <w:ind w:left="720"/>
        <w:rPr>
          <w:rFonts w:ascii="Trebuchet MS" w:hAnsi="Trebuchet MS"/>
        </w:rPr>
      </w:pPr>
      <w:r w:rsidRPr="004C0404">
        <w:rPr>
          <w:rFonts w:ascii="Cambria" w:hAnsi="Cambria"/>
          <w:sz w:val="20"/>
          <w:szCs w:val="20"/>
          <w:lang w:eastAsia="en-GB"/>
        </w:rPr>
        <w:t xml:space="preserve">Harbour seals in Scotland are protected under European and domestic law at important </w:t>
      </w:r>
      <w:proofErr w:type="spellStart"/>
      <w:r w:rsidRPr="004C0404">
        <w:rPr>
          <w:rFonts w:ascii="Cambria" w:hAnsi="Cambria"/>
          <w:sz w:val="20"/>
          <w:szCs w:val="20"/>
          <w:lang w:eastAsia="en-GB"/>
        </w:rPr>
        <w:t>haulout</w:t>
      </w:r>
      <w:proofErr w:type="spellEnd"/>
      <w:r w:rsidRPr="004C0404">
        <w:rPr>
          <w:rFonts w:ascii="Cambria" w:hAnsi="Cambria"/>
          <w:sz w:val="20"/>
          <w:szCs w:val="20"/>
          <w:lang w:eastAsia="en-GB"/>
        </w:rPr>
        <w:t xml:space="preserve"> sites designated as Special Areas of Conservation (SACs). These protection laws aim to prevent disturbance caused by humans that affects natural </w:t>
      </w:r>
      <w:proofErr w:type="spellStart"/>
      <w:r w:rsidRPr="004C0404">
        <w:rPr>
          <w:rFonts w:ascii="Cambria" w:hAnsi="Cambria"/>
          <w:sz w:val="20"/>
          <w:szCs w:val="20"/>
          <w:lang w:eastAsia="en-GB"/>
        </w:rPr>
        <w:t>haulout</w:t>
      </w:r>
      <w:proofErr w:type="spellEnd"/>
      <w:r w:rsidRPr="004C0404">
        <w:rPr>
          <w:rFonts w:ascii="Cambria" w:hAnsi="Cambria"/>
          <w:sz w:val="20"/>
          <w:szCs w:val="20"/>
          <w:lang w:eastAsia="en-GB"/>
        </w:rPr>
        <w:t xml:space="preserve"> behaviour either by preventing animals from hauling out or by disturbing them into the water. </w:t>
      </w:r>
      <w:r w:rsidRPr="004C0404">
        <w:rPr>
          <w:rFonts w:ascii="Cambria" w:hAnsi="Cambria"/>
          <w:sz w:val="20"/>
          <w:szCs w:val="20"/>
        </w:rPr>
        <w:t xml:space="preserve">Since 2000 there has been a rapid decline in the number of harbour seals hauling out in the Firth of Tay and Eden Estuary SAC, in SE Scotland. </w:t>
      </w:r>
      <w:r w:rsidRPr="004C0404">
        <w:rPr>
          <w:rFonts w:ascii="Cambria" w:hAnsi="Cambria"/>
          <w:sz w:val="20"/>
          <w:szCs w:val="20"/>
          <w:lang w:eastAsia="en-GB"/>
        </w:rPr>
        <w:t xml:space="preserve">This study assesses how </w:t>
      </w:r>
      <w:proofErr w:type="spellStart"/>
      <w:r w:rsidRPr="004C0404">
        <w:rPr>
          <w:rFonts w:ascii="Cambria" w:hAnsi="Cambria"/>
          <w:sz w:val="20"/>
          <w:szCs w:val="20"/>
          <w:lang w:eastAsia="en-GB"/>
        </w:rPr>
        <w:t>haulout</w:t>
      </w:r>
      <w:proofErr w:type="spellEnd"/>
      <w:r w:rsidRPr="004C0404">
        <w:rPr>
          <w:rFonts w:ascii="Cambria" w:hAnsi="Cambria"/>
          <w:sz w:val="20"/>
          <w:szCs w:val="20"/>
          <w:lang w:eastAsia="en-GB"/>
        </w:rPr>
        <w:t xml:space="preserve"> behaviour in these animals is affected by what day of the week it is, a unit of time that dictates human behaviour depending on whether it is a weekday or the weekend. </w:t>
      </w:r>
      <w:r w:rsidRPr="004C0404">
        <w:rPr>
          <w:rFonts w:ascii="Cambria" w:hAnsi="Cambria"/>
          <w:sz w:val="20"/>
          <w:szCs w:val="20"/>
        </w:rPr>
        <w:t xml:space="preserve">GPS equipped GSM phone tags were deployed on adult harbour seals (n=9) between 2008 and 2011. Telemetry data that included GPS locations, </w:t>
      </w:r>
      <w:proofErr w:type="spellStart"/>
      <w:r w:rsidRPr="004C0404">
        <w:rPr>
          <w:rFonts w:ascii="Cambria" w:hAnsi="Cambria"/>
          <w:sz w:val="20"/>
          <w:szCs w:val="20"/>
        </w:rPr>
        <w:t>haulout</w:t>
      </w:r>
      <w:proofErr w:type="spellEnd"/>
      <w:r w:rsidRPr="004C0404">
        <w:rPr>
          <w:rFonts w:ascii="Cambria" w:hAnsi="Cambria"/>
          <w:sz w:val="20"/>
          <w:szCs w:val="20"/>
        </w:rPr>
        <w:t xml:space="preserve"> frequency and </w:t>
      </w:r>
      <w:proofErr w:type="spellStart"/>
      <w:r w:rsidRPr="004C0404">
        <w:rPr>
          <w:rFonts w:ascii="Cambria" w:hAnsi="Cambria"/>
          <w:sz w:val="20"/>
          <w:szCs w:val="20"/>
        </w:rPr>
        <w:t>haulout</w:t>
      </w:r>
      <w:proofErr w:type="spellEnd"/>
      <w:r w:rsidRPr="004C0404">
        <w:rPr>
          <w:rFonts w:ascii="Cambria" w:hAnsi="Cambria"/>
          <w:sz w:val="20"/>
          <w:szCs w:val="20"/>
        </w:rPr>
        <w:t xml:space="preserve"> duration were collected for an average of 92 days (maximum 149 days) from February to July. Generalized estimating equations (GEEs) were used to compare the proportion of time seals spent hauled out at the weekend to that on weekdays. A GEE modelling approach was chosen due to autocorrelation within individuals. We found that seals hauled out significantly less (p&lt;0.05) on days that fell on the weekend compared to those that fell on weekdays. These results demonstrate a change in the natural </w:t>
      </w:r>
      <w:proofErr w:type="spellStart"/>
      <w:r w:rsidRPr="004C0404">
        <w:rPr>
          <w:rFonts w:ascii="Cambria" w:hAnsi="Cambria"/>
          <w:sz w:val="20"/>
          <w:szCs w:val="20"/>
        </w:rPr>
        <w:t>haulout</w:t>
      </w:r>
      <w:proofErr w:type="spellEnd"/>
      <w:r w:rsidRPr="004C0404">
        <w:rPr>
          <w:rFonts w:ascii="Cambria" w:hAnsi="Cambria"/>
          <w:sz w:val="20"/>
          <w:szCs w:val="20"/>
        </w:rPr>
        <w:t xml:space="preserve"> behaviour of harbour seals linked to a predictably cyclical change in anthropogenic activity depending on what type of day it is. Understanding how varying levels of anthropogenic activity affect harbour seal </w:t>
      </w:r>
      <w:proofErr w:type="spellStart"/>
      <w:r w:rsidRPr="004C0404">
        <w:rPr>
          <w:rFonts w:ascii="Cambria" w:hAnsi="Cambria"/>
          <w:sz w:val="20"/>
          <w:szCs w:val="20"/>
        </w:rPr>
        <w:t>haulout</w:t>
      </w:r>
      <w:proofErr w:type="spellEnd"/>
      <w:r w:rsidRPr="004C0404">
        <w:rPr>
          <w:rFonts w:ascii="Cambria" w:hAnsi="Cambria"/>
          <w:sz w:val="20"/>
          <w:szCs w:val="20"/>
        </w:rPr>
        <w:t xml:space="preserve"> behaviour will inform mitigation measures aimed at protecting harbour seal </w:t>
      </w:r>
      <w:proofErr w:type="spellStart"/>
      <w:r w:rsidRPr="004C0404">
        <w:rPr>
          <w:rFonts w:ascii="Cambria" w:hAnsi="Cambria"/>
          <w:sz w:val="20"/>
          <w:szCs w:val="20"/>
        </w:rPr>
        <w:t>haulout</w:t>
      </w:r>
      <w:proofErr w:type="spellEnd"/>
      <w:r w:rsidRPr="004C0404">
        <w:rPr>
          <w:rFonts w:ascii="Cambria" w:hAnsi="Cambria"/>
          <w:sz w:val="20"/>
          <w:szCs w:val="20"/>
        </w:rPr>
        <w:t xml:space="preserve"> sites within SACs. This is especially true where human related disturbance is expected to increase on certain days, such as at the weekend, or at particular times of the year.</w:t>
      </w:r>
    </w:p>
    <w:p w:rsidR="009E1713" w:rsidRDefault="009E1713" w:rsidP="006D5094">
      <w:pPr>
        <w:spacing w:after="0" w:line="240" w:lineRule="auto"/>
        <w:rPr>
          <w:rFonts w:ascii="Cambria" w:hAnsi="Cambria"/>
          <w:b/>
          <w:sz w:val="20"/>
          <w:szCs w:val="20"/>
        </w:rPr>
      </w:pPr>
    </w:p>
    <w:p w:rsidR="009E1713" w:rsidRDefault="009E1713" w:rsidP="006D5094">
      <w:pPr>
        <w:spacing w:after="0" w:line="240" w:lineRule="auto"/>
        <w:rPr>
          <w:rFonts w:ascii="Cambria" w:hAnsi="Cambria"/>
          <w:b/>
          <w:sz w:val="20"/>
          <w:szCs w:val="20"/>
        </w:rPr>
      </w:pPr>
      <w:r>
        <w:rPr>
          <w:rFonts w:ascii="Cambria" w:hAnsi="Cambria"/>
          <w:b/>
          <w:sz w:val="20"/>
          <w:szCs w:val="20"/>
        </w:rPr>
        <w:br w:type="page"/>
      </w:r>
    </w:p>
    <w:p w:rsidR="009D01FB" w:rsidRDefault="009D01FB" w:rsidP="006D5094">
      <w:pPr>
        <w:spacing w:after="0" w:line="360" w:lineRule="auto"/>
        <w:ind w:left="720"/>
        <w:jc w:val="both"/>
        <w:rPr>
          <w:rFonts w:ascii="Cambria" w:hAnsi="Cambria"/>
          <w:b/>
          <w:sz w:val="20"/>
          <w:szCs w:val="20"/>
        </w:rPr>
      </w:pPr>
    </w:p>
    <w:p w:rsidR="009D01FB" w:rsidRPr="009D01FB" w:rsidRDefault="009D01FB" w:rsidP="006D5094">
      <w:pPr>
        <w:spacing w:after="0" w:line="360" w:lineRule="auto"/>
        <w:ind w:left="709"/>
        <w:rPr>
          <w:rFonts w:ascii="Cambria" w:hAnsi="Cambria"/>
          <w:b/>
          <w:sz w:val="20"/>
          <w:szCs w:val="20"/>
        </w:rPr>
      </w:pPr>
      <w:r w:rsidRPr="009D01FB">
        <w:rPr>
          <w:rFonts w:ascii="Cambria" w:hAnsi="Cambria"/>
          <w:b/>
          <w:sz w:val="20"/>
          <w:szCs w:val="20"/>
        </w:rPr>
        <w:t>Assessing the effect of boat traffic on bottlenose dolphin foraging activity using passive acoustic techniques</w:t>
      </w:r>
    </w:p>
    <w:p w:rsidR="009D01FB" w:rsidRPr="00362172" w:rsidRDefault="009D01FB" w:rsidP="006D5094">
      <w:pPr>
        <w:spacing w:after="0" w:line="360" w:lineRule="auto"/>
        <w:ind w:left="720"/>
        <w:jc w:val="both"/>
        <w:rPr>
          <w:rFonts w:asciiTheme="majorHAnsi" w:hAnsiTheme="majorHAnsi"/>
          <w:b/>
          <w:color w:val="000000" w:themeColor="text1"/>
          <w:sz w:val="20"/>
          <w:szCs w:val="20"/>
        </w:rPr>
      </w:pPr>
    </w:p>
    <w:p w:rsidR="009D01FB" w:rsidRPr="009D01FB" w:rsidRDefault="009D01FB" w:rsidP="006D5094">
      <w:pPr>
        <w:spacing w:after="0" w:line="360" w:lineRule="auto"/>
        <w:ind w:left="709"/>
        <w:rPr>
          <w:rFonts w:ascii="Cambria" w:hAnsi="Cambria"/>
          <w:sz w:val="20"/>
          <w:szCs w:val="20"/>
          <w:vertAlign w:val="superscript"/>
          <w:lang w:val="en-US"/>
        </w:rPr>
      </w:pPr>
      <w:r w:rsidRPr="009D01FB">
        <w:rPr>
          <w:rFonts w:ascii="Cambria" w:hAnsi="Cambria"/>
          <w:sz w:val="20"/>
          <w:szCs w:val="20"/>
          <w:lang w:val="en-US"/>
        </w:rPr>
        <w:t>Enrico Pirotta</w:t>
      </w:r>
      <w:r w:rsidRPr="009D01FB">
        <w:rPr>
          <w:rFonts w:ascii="Cambria" w:hAnsi="Cambria"/>
          <w:sz w:val="20"/>
          <w:szCs w:val="20"/>
          <w:vertAlign w:val="superscript"/>
          <w:lang w:val="en-US"/>
        </w:rPr>
        <w:t>1</w:t>
      </w:r>
      <w:r w:rsidRPr="009D01FB">
        <w:rPr>
          <w:rFonts w:ascii="Cambria" w:hAnsi="Cambria"/>
          <w:sz w:val="20"/>
          <w:szCs w:val="20"/>
          <w:lang w:val="en-US"/>
        </w:rPr>
        <w:t xml:space="preserve">, Nathan </w:t>
      </w:r>
      <w:r>
        <w:rPr>
          <w:rFonts w:ascii="Cambria" w:hAnsi="Cambria"/>
          <w:sz w:val="20"/>
          <w:szCs w:val="20"/>
          <w:lang w:val="en-US"/>
        </w:rPr>
        <w:t>Merchant</w:t>
      </w:r>
      <w:r w:rsidRPr="009D01FB">
        <w:rPr>
          <w:rFonts w:ascii="Cambria" w:hAnsi="Cambria"/>
          <w:sz w:val="20"/>
          <w:szCs w:val="20"/>
          <w:vertAlign w:val="superscript"/>
          <w:lang w:val="en-US"/>
        </w:rPr>
        <w:t>2</w:t>
      </w:r>
      <w:r w:rsidRPr="009D01FB">
        <w:rPr>
          <w:rFonts w:ascii="Cambria" w:hAnsi="Cambria"/>
          <w:sz w:val="20"/>
          <w:szCs w:val="20"/>
          <w:lang w:val="en-US"/>
        </w:rPr>
        <w:t xml:space="preserve">, </w:t>
      </w:r>
      <w:r>
        <w:rPr>
          <w:rFonts w:ascii="Cambria" w:hAnsi="Cambria"/>
          <w:sz w:val="20"/>
          <w:szCs w:val="20"/>
          <w:lang w:val="en-US"/>
        </w:rPr>
        <w:t>Paul Thompson</w:t>
      </w:r>
      <w:r w:rsidRPr="009D01FB">
        <w:rPr>
          <w:rFonts w:ascii="Cambria" w:hAnsi="Cambria"/>
          <w:sz w:val="20"/>
          <w:szCs w:val="20"/>
          <w:vertAlign w:val="superscript"/>
          <w:lang w:val="en-US"/>
        </w:rPr>
        <w:t>3</w:t>
      </w:r>
      <w:r w:rsidRPr="009D01FB">
        <w:rPr>
          <w:rFonts w:ascii="Cambria" w:hAnsi="Cambria"/>
          <w:sz w:val="20"/>
          <w:szCs w:val="20"/>
          <w:lang w:val="en-US"/>
        </w:rPr>
        <w:t xml:space="preserve">, </w:t>
      </w:r>
      <w:r>
        <w:rPr>
          <w:rFonts w:ascii="Cambria" w:hAnsi="Cambria"/>
          <w:sz w:val="20"/>
          <w:szCs w:val="20"/>
          <w:lang w:val="en-US"/>
        </w:rPr>
        <w:t>Tim Barton</w:t>
      </w:r>
      <w:r>
        <w:rPr>
          <w:rFonts w:ascii="Cambria" w:hAnsi="Cambria"/>
          <w:sz w:val="20"/>
          <w:szCs w:val="20"/>
          <w:vertAlign w:val="superscript"/>
          <w:lang w:val="en-US"/>
        </w:rPr>
        <w:t>3</w:t>
      </w:r>
      <w:r w:rsidRPr="009D01FB">
        <w:rPr>
          <w:rFonts w:ascii="Cambria" w:hAnsi="Cambria"/>
          <w:sz w:val="20"/>
          <w:szCs w:val="20"/>
          <w:lang w:val="en-US"/>
        </w:rPr>
        <w:t xml:space="preserve">, </w:t>
      </w:r>
      <w:r>
        <w:rPr>
          <w:rFonts w:ascii="Cambria" w:hAnsi="Cambria"/>
          <w:sz w:val="20"/>
          <w:szCs w:val="20"/>
          <w:lang w:val="en-US"/>
        </w:rPr>
        <w:t>David Lusseau</w:t>
      </w:r>
      <w:r w:rsidRPr="009D01FB">
        <w:rPr>
          <w:rFonts w:ascii="Cambria" w:hAnsi="Cambria"/>
          <w:sz w:val="20"/>
          <w:szCs w:val="20"/>
          <w:vertAlign w:val="superscript"/>
          <w:lang w:val="en-US"/>
        </w:rPr>
        <w:t>1</w:t>
      </w:r>
    </w:p>
    <w:p w:rsidR="009D01FB" w:rsidRPr="009D01FB" w:rsidRDefault="009D01FB" w:rsidP="006D5094">
      <w:pPr>
        <w:spacing w:after="0" w:line="360" w:lineRule="auto"/>
        <w:ind w:left="709"/>
        <w:rPr>
          <w:rFonts w:ascii="Cambria" w:hAnsi="Cambria"/>
          <w:sz w:val="20"/>
          <w:szCs w:val="20"/>
          <w:vertAlign w:val="superscript"/>
          <w:lang w:val="en-US"/>
        </w:rPr>
      </w:pPr>
    </w:p>
    <w:p w:rsidR="009D01FB" w:rsidRPr="001C591C" w:rsidRDefault="009D01FB" w:rsidP="006D5094">
      <w:pPr>
        <w:pStyle w:val="ListParagraph"/>
        <w:spacing w:after="0" w:line="360" w:lineRule="auto"/>
        <w:ind w:left="709"/>
        <w:rPr>
          <w:rFonts w:ascii="Cambria" w:hAnsi="Cambria"/>
          <w:i/>
          <w:sz w:val="20"/>
          <w:szCs w:val="20"/>
        </w:rPr>
      </w:pPr>
      <w:r w:rsidRPr="001C591C">
        <w:rPr>
          <w:rFonts w:asciiTheme="majorHAnsi" w:hAnsiTheme="majorHAnsi"/>
          <w:i/>
          <w:sz w:val="20"/>
          <w:szCs w:val="20"/>
        </w:rPr>
        <w:t>(1)</w:t>
      </w:r>
      <w:r w:rsidRPr="001C591C">
        <w:rPr>
          <w:rFonts w:asciiTheme="majorHAnsi" w:hAnsiTheme="majorHAnsi"/>
          <w:i/>
          <w:sz w:val="20"/>
          <w:szCs w:val="20"/>
        </w:rPr>
        <w:tab/>
      </w:r>
      <w:r w:rsidR="001C591C" w:rsidRPr="001C591C">
        <w:rPr>
          <w:rFonts w:ascii="Cambria" w:hAnsi="Cambria"/>
          <w:i/>
          <w:sz w:val="20"/>
          <w:szCs w:val="20"/>
        </w:rPr>
        <w:t>IBES</w:t>
      </w:r>
      <w:r w:rsidRPr="001C591C">
        <w:rPr>
          <w:rFonts w:ascii="Cambria" w:hAnsi="Cambria"/>
          <w:i/>
          <w:sz w:val="20"/>
          <w:szCs w:val="20"/>
        </w:rPr>
        <w:t xml:space="preserve">, University of Aberdeen, Aberdeen, </w:t>
      </w:r>
      <w:r w:rsidRPr="001C591C">
        <w:rPr>
          <w:rFonts w:asciiTheme="majorHAnsi" w:hAnsiTheme="majorHAnsi"/>
          <w:i/>
          <w:sz w:val="20"/>
          <w:szCs w:val="20"/>
        </w:rPr>
        <w:t>UK</w:t>
      </w:r>
    </w:p>
    <w:p w:rsidR="009D01FB" w:rsidRPr="001C591C" w:rsidRDefault="009D01FB" w:rsidP="006D5094">
      <w:pPr>
        <w:pStyle w:val="ListParagraph"/>
        <w:spacing w:after="0" w:line="360" w:lineRule="auto"/>
        <w:ind w:left="709"/>
        <w:rPr>
          <w:rFonts w:ascii="Cambria" w:hAnsi="Cambria"/>
          <w:i/>
          <w:sz w:val="20"/>
          <w:szCs w:val="20"/>
        </w:rPr>
      </w:pPr>
      <w:r w:rsidRPr="001C591C">
        <w:rPr>
          <w:rFonts w:asciiTheme="majorHAnsi" w:hAnsiTheme="majorHAnsi"/>
          <w:i/>
          <w:sz w:val="20"/>
          <w:szCs w:val="20"/>
        </w:rPr>
        <w:t>(2)</w:t>
      </w:r>
      <w:r w:rsidRPr="001C591C">
        <w:rPr>
          <w:rFonts w:asciiTheme="majorHAnsi" w:hAnsiTheme="majorHAnsi"/>
          <w:i/>
          <w:sz w:val="20"/>
          <w:szCs w:val="20"/>
          <w:vertAlign w:val="superscript"/>
        </w:rPr>
        <w:tab/>
      </w:r>
      <w:r w:rsidRPr="001C591C">
        <w:rPr>
          <w:rFonts w:ascii="Cambria" w:hAnsi="Cambria"/>
          <w:i/>
          <w:sz w:val="20"/>
          <w:szCs w:val="20"/>
        </w:rPr>
        <w:t>Department of Biology, Syracuse University, Syracuse, NY, USA</w:t>
      </w:r>
    </w:p>
    <w:p w:rsidR="009D01FB" w:rsidRPr="001C591C" w:rsidRDefault="009D01FB" w:rsidP="006D5094">
      <w:pPr>
        <w:pStyle w:val="ListParagraph"/>
        <w:spacing w:after="0" w:line="360" w:lineRule="auto"/>
        <w:ind w:left="709"/>
        <w:rPr>
          <w:rFonts w:ascii="Cambria" w:hAnsi="Cambria"/>
          <w:i/>
          <w:sz w:val="20"/>
          <w:szCs w:val="20"/>
        </w:rPr>
      </w:pPr>
      <w:r w:rsidRPr="001C591C">
        <w:rPr>
          <w:rFonts w:asciiTheme="majorHAnsi" w:hAnsiTheme="majorHAnsi"/>
          <w:i/>
          <w:sz w:val="20"/>
          <w:szCs w:val="20"/>
        </w:rPr>
        <w:t>(3)</w:t>
      </w:r>
      <w:r w:rsidRPr="001C591C">
        <w:rPr>
          <w:rFonts w:asciiTheme="majorHAnsi" w:hAnsiTheme="majorHAnsi"/>
          <w:i/>
          <w:sz w:val="20"/>
          <w:szCs w:val="20"/>
          <w:vertAlign w:val="superscript"/>
        </w:rPr>
        <w:tab/>
      </w:r>
      <w:r w:rsidRPr="001C591C">
        <w:rPr>
          <w:rFonts w:ascii="Cambria" w:hAnsi="Cambria"/>
          <w:i/>
          <w:sz w:val="20"/>
          <w:szCs w:val="20"/>
        </w:rPr>
        <w:t xml:space="preserve">Lighthouse Field Station, University of Aberdeen, Cromarty, </w:t>
      </w:r>
      <w:r w:rsidRPr="001C591C">
        <w:rPr>
          <w:rFonts w:asciiTheme="majorHAnsi" w:hAnsiTheme="majorHAnsi"/>
          <w:i/>
          <w:sz w:val="20"/>
          <w:szCs w:val="20"/>
        </w:rPr>
        <w:t>UK</w:t>
      </w:r>
    </w:p>
    <w:p w:rsidR="009D01FB" w:rsidRPr="00DC3E93" w:rsidRDefault="009D01FB" w:rsidP="006D5094">
      <w:pPr>
        <w:pStyle w:val="ListParagraph"/>
        <w:spacing w:after="0" w:line="360" w:lineRule="auto"/>
        <w:ind w:left="709"/>
        <w:rPr>
          <w:rFonts w:ascii="Times New Roman" w:hAnsi="Times New Roman"/>
        </w:rPr>
      </w:pPr>
    </w:p>
    <w:p w:rsidR="009D01FB" w:rsidRPr="00DC5752" w:rsidRDefault="009D01FB" w:rsidP="006D5094">
      <w:pPr>
        <w:spacing w:after="0" w:line="360" w:lineRule="auto"/>
        <w:ind w:left="720"/>
        <w:jc w:val="both"/>
        <w:rPr>
          <w:rFonts w:asciiTheme="majorHAnsi" w:hAnsiTheme="majorHAnsi"/>
          <w:color w:val="000000" w:themeColor="text1"/>
          <w:sz w:val="20"/>
          <w:szCs w:val="20"/>
        </w:rPr>
      </w:pPr>
      <w:r w:rsidRPr="00362172">
        <w:rPr>
          <w:rFonts w:asciiTheme="majorHAnsi" w:hAnsiTheme="majorHAnsi"/>
          <w:color w:val="000000" w:themeColor="text1"/>
          <w:sz w:val="20"/>
          <w:szCs w:val="20"/>
        </w:rPr>
        <w:t xml:space="preserve">Corresponding author: </w:t>
      </w:r>
      <w:r>
        <w:rPr>
          <w:rFonts w:ascii="Cambria" w:hAnsi="Cambria"/>
          <w:color w:val="000000"/>
          <w:sz w:val="20"/>
          <w:szCs w:val="20"/>
          <w:u w:val="single"/>
        </w:rPr>
        <w:t>enrico.pirotta@abdn</w:t>
      </w:r>
      <w:r w:rsidRPr="00233811">
        <w:rPr>
          <w:rFonts w:ascii="Cambria" w:hAnsi="Cambria"/>
          <w:color w:val="000000"/>
          <w:sz w:val="20"/>
          <w:szCs w:val="20"/>
          <w:u w:val="single"/>
        </w:rPr>
        <w:t>.ac.uk</w:t>
      </w:r>
    </w:p>
    <w:p w:rsidR="009D01FB" w:rsidRPr="00362172" w:rsidRDefault="009D01FB" w:rsidP="006D5094">
      <w:pPr>
        <w:spacing w:after="0" w:line="360" w:lineRule="auto"/>
        <w:ind w:left="720"/>
        <w:jc w:val="both"/>
        <w:rPr>
          <w:rFonts w:asciiTheme="majorHAnsi" w:hAnsiTheme="majorHAnsi"/>
          <w:color w:val="000000" w:themeColor="text1"/>
          <w:sz w:val="20"/>
          <w:szCs w:val="20"/>
        </w:rPr>
      </w:pPr>
    </w:p>
    <w:p w:rsidR="009D01FB" w:rsidRPr="009D01FB" w:rsidRDefault="009D01FB" w:rsidP="006D5094">
      <w:pPr>
        <w:autoSpaceDE w:val="0"/>
        <w:autoSpaceDN w:val="0"/>
        <w:adjustRightInd w:val="0"/>
        <w:spacing w:after="0" w:line="360" w:lineRule="auto"/>
        <w:ind w:left="709"/>
        <w:rPr>
          <w:rFonts w:ascii="Cambria" w:hAnsi="Cambria"/>
          <w:sz w:val="20"/>
          <w:szCs w:val="20"/>
        </w:rPr>
      </w:pPr>
      <w:r w:rsidRPr="009D01FB">
        <w:rPr>
          <w:rFonts w:ascii="Cambria" w:hAnsi="Cambria"/>
          <w:sz w:val="20"/>
          <w:szCs w:val="20"/>
        </w:rPr>
        <w:t xml:space="preserve">Assessments of anthropogenic impacts on marine wildlife often concentrate on large-scale animal displacement. However, changes in the activity pattern of animals that do not flee could also affect their energy balance. Increasing boat traffic raises concerns for exposed marine mammals, but it is hard to disentangle the effect of noise, boat physical presence, and context. We used passive acoustic techniques to quantify boat disturbance on bottlenose dolphin foraging activity in the Moray Firth (Scotland) and characterise the conditions that influence responses, while accounting for the masking effect of boat noise on foraging vocalisations (buzzes). We developed a novel procedure to estimate a consistent relationship between buzz detection probability and noise level in the appropriate 1/3 octave band. We then used a Bayesian hierarchical modelling framework to test the effect of boat presence on the occurrence of buzzes, as well as its duration and interactions with broadband noise level, location, year, day, hour, dolphin group size, and type and number of boats. Our </w:t>
      </w:r>
      <w:proofErr w:type="gramStart"/>
      <w:r w:rsidRPr="009D01FB">
        <w:rPr>
          <w:rFonts w:ascii="Cambria" w:hAnsi="Cambria"/>
          <w:sz w:val="20"/>
          <w:szCs w:val="20"/>
        </w:rPr>
        <w:t>results indicate that boat presence, rather than noise, was</w:t>
      </w:r>
      <w:proofErr w:type="gramEnd"/>
      <w:r w:rsidRPr="009D01FB">
        <w:rPr>
          <w:rFonts w:ascii="Cambria" w:hAnsi="Cambria"/>
          <w:sz w:val="20"/>
          <w:szCs w:val="20"/>
        </w:rPr>
        <w:t xml:space="preserve"> associated with a short-term 49% reduction in buzzing activity. There were differences between sites and between years, suggesting a variable susceptibility depending on foraging conditions. This effect increased for increasing number of boats present. It also depended on the prevailing boat type, but not on school size. While this population is expected to compensate for current levels of boat disturbance, our results will inform robust predictions of the population consequences of increasing boat traffic resulting from future industrial developments.</w:t>
      </w:r>
    </w:p>
    <w:p w:rsidR="009D01FB" w:rsidRPr="0024525D" w:rsidRDefault="009D01FB" w:rsidP="009D01FB">
      <w:pPr>
        <w:pStyle w:val="FreeForm"/>
        <w:rPr>
          <w:rFonts w:eastAsia="Times New Roman"/>
          <w:color w:val="auto"/>
          <w:lang w:val="en-GB"/>
        </w:rPr>
      </w:pPr>
    </w:p>
    <w:p w:rsidR="00DC5752" w:rsidRDefault="00DC5752" w:rsidP="006D5094">
      <w:pPr>
        <w:spacing w:after="0" w:line="360" w:lineRule="auto"/>
        <w:ind w:left="709"/>
        <w:rPr>
          <w:rFonts w:asciiTheme="majorHAnsi" w:hAnsiTheme="majorHAnsi"/>
          <w:sz w:val="20"/>
        </w:rPr>
      </w:pPr>
    </w:p>
    <w:p w:rsidR="00DE0189" w:rsidRDefault="00DE0189" w:rsidP="006D5094">
      <w:pPr>
        <w:spacing w:after="0" w:line="240" w:lineRule="auto"/>
        <w:rPr>
          <w:rFonts w:asciiTheme="majorHAnsi" w:hAnsiTheme="majorHAnsi"/>
          <w:sz w:val="20"/>
        </w:rPr>
      </w:pPr>
    </w:p>
    <w:p w:rsidR="00890EE1" w:rsidRDefault="00DE0189" w:rsidP="006D5094">
      <w:pPr>
        <w:pStyle w:val="western"/>
        <w:spacing w:before="0" w:beforeAutospacing="0" w:after="0"/>
        <w:rPr>
          <w:rFonts w:ascii="Cambria" w:eastAsia="Calibri" w:hAnsi="Cambria"/>
          <w:b/>
          <w:color w:val="000000"/>
          <w:sz w:val="20"/>
          <w:szCs w:val="20"/>
          <w:lang w:eastAsia="en-US"/>
        </w:rPr>
      </w:pPr>
      <w:r>
        <w:rPr>
          <w:rFonts w:ascii="Cambria" w:eastAsia="Calibri" w:hAnsi="Cambria"/>
          <w:b/>
          <w:color w:val="000000"/>
          <w:sz w:val="20"/>
          <w:szCs w:val="20"/>
          <w:lang w:eastAsia="en-US"/>
        </w:rPr>
        <w:tab/>
      </w:r>
    </w:p>
    <w:p w:rsidR="001C591C" w:rsidRDefault="00890EE1" w:rsidP="006D5094">
      <w:pPr>
        <w:pStyle w:val="western"/>
        <w:spacing w:before="0" w:beforeAutospacing="0" w:after="0"/>
        <w:rPr>
          <w:rFonts w:ascii="Cambria" w:eastAsia="Calibri" w:hAnsi="Cambria"/>
          <w:b/>
          <w:color w:val="000000"/>
          <w:sz w:val="20"/>
          <w:szCs w:val="20"/>
          <w:lang w:eastAsia="en-US"/>
        </w:rPr>
      </w:pPr>
      <w:r>
        <w:rPr>
          <w:rFonts w:ascii="Cambria" w:eastAsia="Calibri" w:hAnsi="Cambria"/>
          <w:b/>
          <w:color w:val="000000"/>
          <w:sz w:val="20"/>
          <w:szCs w:val="20"/>
          <w:lang w:eastAsia="en-US"/>
        </w:rPr>
        <w:tab/>
      </w:r>
    </w:p>
    <w:p w:rsidR="001C591C" w:rsidRDefault="001C591C">
      <w:pPr>
        <w:spacing w:after="0" w:line="240" w:lineRule="auto"/>
        <w:rPr>
          <w:rFonts w:ascii="Cambria" w:hAnsi="Cambria"/>
          <w:b/>
          <w:color w:val="000000"/>
          <w:sz w:val="20"/>
          <w:szCs w:val="20"/>
        </w:rPr>
      </w:pPr>
      <w:r>
        <w:rPr>
          <w:rFonts w:ascii="Cambria" w:hAnsi="Cambria"/>
          <w:b/>
          <w:color w:val="000000"/>
          <w:sz w:val="20"/>
          <w:szCs w:val="20"/>
        </w:rPr>
        <w:br w:type="page"/>
      </w:r>
    </w:p>
    <w:p w:rsidR="001C591C" w:rsidRDefault="001C591C" w:rsidP="006D5094">
      <w:pPr>
        <w:pStyle w:val="western"/>
        <w:spacing w:before="0" w:beforeAutospacing="0" w:after="0"/>
        <w:rPr>
          <w:rFonts w:ascii="Cambria" w:hAnsi="Cambria"/>
          <w:b/>
          <w:sz w:val="20"/>
          <w:szCs w:val="20"/>
        </w:rPr>
      </w:pPr>
    </w:p>
    <w:p w:rsidR="00DE0189" w:rsidRPr="00DE0189" w:rsidRDefault="001C591C" w:rsidP="006D5094">
      <w:pPr>
        <w:pStyle w:val="western"/>
        <w:spacing w:before="0" w:beforeAutospacing="0" w:after="0"/>
        <w:rPr>
          <w:rFonts w:asciiTheme="majorHAnsi" w:hAnsiTheme="majorHAnsi"/>
          <w:b/>
          <w:bCs/>
          <w:sz w:val="20"/>
          <w:szCs w:val="20"/>
        </w:rPr>
      </w:pPr>
      <w:r>
        <w:rPr>
          <w:rFonts w:ascii="Cambria" w:hAnsi="Cambria"/>
          <w:b/>
          <w:sz w:val="20"/>
          <w:szCs w:val="20"/>
        </w:rPr>
        <w:tab/>
      </w:r>
      <w:r w:rsidR="00DE0189" w:rsidRPr="00DE0189">
        <w:rPr>
          <w:rFonts w:ascii="Cambria" w:hAnsi="Cambria"/>
          <w:b/>
          <w:sz w:val="20"/>
          <w:szCs w:val="20"/>
        </w:rPr>
        <w:t>Can seals generalize call type?</w:t>
      </w:r>
    </w:p>
    <w:p w:rsidR="00DE0189" w:rsidRPr="00362172" w:rsidRDefault="00DE0189" w:rsidP="006D5094">
      <w:pPr>
        <w:spacing w:after="0" w:line="360" w:lineRule="auto"/>
        <w:ind w:left="720"/>
        <w:jc w:val="both"/>
        <w:rPr>
          <w:rFonts w:asciiTheme="majorHAnsi" w:hAnsiTheme="majorHAnsi"/>
          <w:b/>
          <w:color w:val="000000" w:themeColor="text1"/>
          <w:sz w:val="20"/>
          <w:szCs w:val="20"/>
        </w:rPr>
      </w:pPr>
    </w:p>
    <w:p w:rsidR="00DE0189" w:rsidRPr="00DC5752" w:rsidRDefault="00DE0189" w:rsidP="006D5094">
      <w:pPr>
        <w:pStyle w:val="western"/>
        <w:spacing w:before="0" w:beforeAutospacing="0" w:after="0"/>
        <w:rPr>
          <w:rFonts w:asciiTheme="majorHAnsi" w:hAnsiTheme="majorHAnsi"/>
          <w:color w:val="000000" w:themeColor="text1"/>
          <w:sz w:val="20"/>
          <w:szCs w:val="20"/>
          <w:vertAlign w:val="superscript"/>
        </w:rPr>
      </w:pPr>
      <w:r>
        <w:rPr>
          <w:rFonts w:asciiTheme="majorHAnsi" w:hAnsiTheme="majorHAnsi"/>
          <w:bCs/>
          <w:sz w:val="20"/>
          <w:szCs w:val="36"/>
        </w:rPr>
        <w:tab/>
        <w:t>Amanda Stansbury</w:t>
      </w:r>
      <w:r w:rsidRPr="000912BA">
        <w:rPr>
          <w:rFonts w:asciiTheme="majorHAnsi" w:hAnsiTheme="majorHAnsi"/>
          <w:color w:val="000000" w:themeColor="text1"/>
          <w:sz w:val="20"/>
          <w:szCs w:val="20"/>
          <w:vertAlign w:val="superscript"/>
        </w:rPr>
        <w:t>1</w:t>
      </w:r>
      <w:r w:rsidRPr="00DC5752">
        <w:rPr>
          <w:rFonts w:asciiTheme="majorHAnsi" w:hAnsiTheme="majorHAnsi"/>
          <w:color w:val="000000" w:themeColor="text1"/>
          <w:sz w:val="20"/>
          <w:szCs w:val="20"/>
        </w:rPr>
        <w:t xml:space="preserve">, </w:t>
      </w:r>
      <w:r>
        <w:rPr>
          <w:rFonts w:asciiTheme="majorHAnsi" w:hAnsiTheme="majorHAnsi"/>
          <w:color w:val="000000" w:themeColor="text1"/>
          <w:sz w:val="20"/>
          <w:szCs w:val="20"/>
        </w:rPr>
        <w:t>Vincent Janik</w:t>
      </w:r>
      <w:r w:rsidRPr="000912BA">
        <w:rPr>
          <w:rFonts w:asciiTheme="majorHAnsi" w:hAnsiTheme="majorHAnsi"/>
          <w:color w:val="000000" w:themeColor="text1"/>
          <w:sz w:val="20"/>
          <w:szCs w:val="20"/>
          <w:vertAlign w:val="superscript"/>
        </w:rPr>
        <w:t>1</w:t>
      </w:r>
    </w:p>
    <w:p w:rsidR="00DE0189" w:rsidRDefault="00DE0189" w:rsidP="006D5094">
      <w:pPr>
        <w:spacing w:after="0" w:line="360" w:lineRule="auto"/>
        <w:ind w:left="720"/>
        <w:jc w:val="both"/>
        <w:rPr>
          <w:rFonts w:asciiTheme="majorHAnsi" w:hAnsiTheme="majorHAnsi"/>
          <w:color w:val="000000" w:themeColor="text1"/>
          <w:sz w:val="20"/>
          <w:szCs w:val="20"/>
        </w:rPr>
      </w:pPr>
    </w:p>
    <w:p w:rsidR="00DE0189" w:rsidRDefault="00DE0189" w:rsidP="006D5094">
      <w:pPr>
        <w:numPr>
          <w:ilvl w:val="0"/>
          <w:numId w:val="7"/>
        </w:numPr>
        <w:spacing w:after="0" w:line="360" w:lineRule="auto"/>
        <w:ind w:left="1418" w:hanging="709"/>
        <w:jc w:val="both"/>
        <w:rPr>
          <w:rFonts w:asciiTheme="majorHAnsi" w:hAnsiTheme="majorHAnsi"/>
          <w:i/>
          <w:color w:val="000000" w:themeColor="text1"/>
          <w:sz w:val="20"/>
          <w:szCs w:val="20"/>
        </w:rPr>
      </w:pPr>
      <w:r>
        <w:rPr>
          <w:rFonts w:ascii="Cambria" w:hAnsi="Cambria"/>
          <w:i/>
          <w:color w:val="000000"/>
          <w:sz w:val="20"/>
          <w:szCs w:val="20"/>
        </w:rPr>
        <w:t xml:space="preserve">Sea Mammal Research Unit, </w:t>
      </w:r>
      <w:r w:rsidR="006D5094">
        <w:rPr>
          <w:rFonts w:ascii="Cambria" w:hAnsi="Cambria"/>
          <w:i/>
          <w:color w:val="000000"/>
          <w:sz w:val="20"/>
          <w:szCs w:val="20"/>
        </w:rPr>
        <w:t>University of St Andrews, St Andrews, UK</w:t>
      </w:r>
    </w:p>
    <w:p w:rsidR="00DE0189" w:rsidRPr="00362172" w:rsidRDefault="00DE0189" w:rsidP="006D5094">
      <w:pPr>
        <w:spacing w:after="0" w:line="360" w:lineRule="auto"/>
        <w:ind w:left="720"/>
        <w:jc w:val="both"/>
        <w:rPr>
          <w:rFonts w:asciiTheme="majorHAnsi" w:hAnsiTheme="majorHAnsi"/>
          <w:color w:val="000000" w:themeColor="text1"/>
          <w:sz w:val="20"/>
          <w:szCs w:val="20"/>
        </w:rPr>
      </w:pPr>
    </w:p>
    <w:p w:rsidR="00DE0189" w:rsidRPr="00DC5752" w:rsidRDefault="00DE0189" w:rsidP="006D5094">
      <w:pPr>
        <w:spacing w:after="0" w:line="360" w:lineRule="auto"/>
        <w:ind w:left="720"/>
        <w:jc w:val="both"/>
        <w:rPr>
          <w:rFonts w:asciiTheme="majorHAnsi" w:hAnsiTheme="majorHAnsi"/>
          <w:color w:val="000000" w:themeColor="text1"/>
          <w:sz w:val="20"/>
          <w:szCs w:val="20"/>
        </w:rPr>
      </w:pPr>
      <w:r w:rsidRPr="00362172">
        <w:rPr>
          <w:rFonts w:asciiTheme="majorHAnsi" w:hAnsiTheme="majorHAnsi"/>
          <w:color w:val="000000" w:themeColor="text1"/>
          <w:sz w:val="20"/>
          <w:szCs w:val="20"/>
        </w:rPr>
        <w:t xml:space="preserve">Corresponding author: </w:t>
      </w:r>
      <w:r w:rsidRPr="00DE0189">
        <w:rPr>
          <w:rFonts w:ascii="Cambria" w:hAnsi="Cambria"/>
          <w:sz w:val="20"/>
          <w:szCs w:val="20"/>
          <w:u w:val="single"/>
        </w:rPr>
        <w:t>as252@st-andrews.ac.uk</w:t>
      </w:r>
    </w:p>
    <w:p w:rsidR="00DE0189" w:rsidRPr="00362172" w:rsidRDefault="00DE0189" w:rsidP="006D5094">
      <w:pPr>
        <w:spacing w:after="0" w:line="360" w:lineRule="auto"/>
        <w:ind w:left="720"/>
        <w:jc w:val="both"/>
        <w:rPr>
          <w:rFonts w:asciiTheme="majorHAnsi" w:hAnsiTheme="majorHAnsi"/>
          <w:color w:val="000000" w:themeColor="text1"/>
          <w:sz w:val="20"/>
          <w:szCs w:val="20"/>
        </w:rPr>
      </w:pPr>
    </w:p>
    <w:p w:rsidR="00DE0189" w:rsidRPr="00DE0189" w:rsidRDefault="00DE0189" w:rsidP="006D5094">
      <w:pPr>
        <w:spacing w:after="0" w:line="360" w:lineRule="auto"/>
        <w:ind w:left="709" w:firstLine="11"/>
        <w:rPr>
          <w:rFonts w:ascii="Cambria" w:hAnsi="Cambria" w:cs="Arial"/>
          <w:sz w:val="20"/>
          <w:szCs w:val="20"/>
        </w:rPr>
      </w:pPr>
      <w:r w:rsidRPr="00DE0189">
        <w:rPr>
          <w:rFonts w:ascii="Cambria" w:hAnsi="Cambria" w:cs="Arial"/>
          <w:sz w:val="20"/>
          <w:szCs w:val="20"/>
        </w:rPr>
        <w:t>Past research found grey seals (</w:t>
      </w:r>
      <w:r w:rsidRPr="00DE0189">
        <w:rPr>
          <w:rFonts w:ascii="Cambria" w:hAnsi="Cambria" w:cs="Arial"/>
          <w:i/>
          <w:sz w:val="20"/>
          <w:szCs w:val="20"/>
        </w:rPr>
        <w:t>Halichoerus grypus</w:t>
      </w:r>
      <w:r w:rsidRPr="00DE0189">
        <w:rPr>
          <w:rFonts w:ascii="Cambria" w:hAnsi="Cambria" w:cs="Arial"/>
          <w:sz w:val="20"/>
          <w:szCs w:val="20"/>
        </w:rPr>
        <w:t xml:space="preserve">) were capable of classifying vocal signals by call type using a trained set, but were unable to generalize to novel exemplars (Shapiro, Slater &amp; </w:t>
      </w:r>
      <w:proofErr w:type="spellStart"/>
      <w:r w:rsidRPr="00DE0189">
        <w:rPr>
          <w:rFonts w:ascii="Cambria" w:hAnsi="Cambria" w:cs="Arial"/>
          <w:sz w:val="20"/>
          <w:szCs w:val="20"/>
        </w:rPr>
        <w:t>Janik</w:t>
      </w:r>
      <w:proofErr w:type="spellEnd"/>
      <w:r w:rsidRPr="00DE0189">
        <w:rPr>
          <w:rFonts w:ascii="Cambria" w:hAnsi="Cambria" w:cs="Arial"/>
          <w:sz w:val="20"/>
          <w:szCs w:val="20"/>
        </w:rPr>
        <w:t>, 2004).  Here we trained a juvenile female grey seal to discriminate novel calls into two classes, growls and moans, using her own calls and those of two unknown animals.  The seal was accurately able to discriminate both her own (94%) and other seals (87%) calls.  A generalized linear model (GLM) examined variables that affected the seal’s accuracy, and found that performance significantly improved across test sessions.  Additionally, the seal’s accuracy was higher during the first presentation of a sound, and decreased after multiple exposures, though this varied for her own calls versus other animals. Factor analysis for mixed data (FAMD) was conducted on test signals to identify parameters that varied between call types and could be used as cues for discrimination.  Factor loadings and call clustering indicated that the seal potentially discriminated between call types by using differences in energy, noise, frequency, amplitude, and duration.  These results show grey seals are capable of generalizing call classes, and suggest acoustic parameters that could be used as cues for discrimination.</w:t>
      </w:r>
    </w:p>
    <w:p w:rsidR="00DE0189" w:rsidRPr="00107850" w:rsidRDefault="00DE0189" w:rsidP="006D5094">
      <w:pPr>
        <w:spacing w:after="0"/>
        <w:rPr>
          <w:rFonts w:ascii="Trebuchet MS" w:hAnsi="Trebuchet MS"/>
        </w:rPr>
      </w:pPr>
    </w:p>
    <w:p w:rsidR="00DE0189" w:rsidRDefault="00DE0189" w:rsidP="006D5094">
      <w:pPr>
        <w:spacing w:after="0" w:line="240" w:lineRule="auto"/>
        <w:rPr>
          <w:rFonts w:asciiTheme="majorHAnsi" w:hAnsiTheme="majorHAnsi"/>
          <w:sz w:val="20"/>
        </w:rPr>
      </w:pPr>
    </w:p>
    <w:p w:rsidR="00D47A1F" w:rsidRDefault="00D47A1F" w:rsidP="006D5094">
      <w:pPr>
        <w:spacing w:after="0" w:line="240" w:lineRule="auto"/>
        <w:rPr>
          <w:rFonts w:asciiTheme="majorHAnsi" w:hAnsiTheme="majorHAnsi"/>
          <w:sz w:val="20"/>
        </w:rPr>
      </w:pPr>
      <w:r>
        <w:rPr>
          <w:rFonts w:asciiTheme="majorHAnsi" w:hAnsiTheme="majorHAnsi"/>
          <w:sz w:val="20"/>
        </w:rPr>
        <w:br w:type="page"/>
      </w:r>
    </w:p>
    <w:p w:rsidR="00D47A1F" w:rsidRDefault="00D47A1F" w:rsidP="006D5094">
      <w:pPr>
        <w:spacing w:after="0" w:line="360" w:lineRule="auto"/>
        <w:ind w:left="709"/>
        <w:rPr>
          <w:rFonts w:ascii="Cambria" w:hAnsi="Cambria"/>
          <w:b/>
          <w:color w:val="000000"/>
          <w:sz w:val="20"/>
          <w:szCs w:val="20"/>
        </w:rPr>
      </w:pPr>
    </w:p>
    <w:p w:rsidR="00D47A1F" w:rsidRPr="00DC5752" w:rsidRDefault="00D47A1F" w:rsidP="006D5094">
      <w:pPr>
        <w:spacing w:after="0" w:line="360" w:lineRule="auto"/>
        <w:ind w:left="709"/>
        <w:rPr>
          <w:rFonts w:ascii="Cambria" w:hAnsi="Cambria"/>
          <w:b/>
          <w:color w:val="000000"/>
          <w:sz w:val="20"/>
          <w:szCs w:val="20"/>
        </w:rPr>
      </w:pPr>
      <w:r w:rsidRPr="00D47A1F">
        <w:rPr>
          <w:rFonts w:ascii="Cambria" w:hAnsi="Cambria"/>
          <w:b/>
          <w:color w:val="000000"/>
          <w:sz w:val="20"/>
          <w:szCs w:val="20"/>
        </w:rPr>
        <w:t xml:space="preserve">Seals don’t like salt water! </w:t>
      </w:r>
      <w:proofErr w:type="spellStart"/>
      <w:r w:rsidRPr="00D47A1F">
        <w:rPr>
          <w:rFonts w:ascii="Cambria" w:hAnsi="Cambria"/>
          <w:b/>
          <w:color w:val="000000"/>
          <w:sz w:val="20"/>
          <w:szCs w:val="20"/>
        </w:rPr>
        <w:t>Finescale</w:t>
      </w:r>
      <w:proofErr w:type="spellEnd"/>
      <w:r w:rsidRPr="00D47A1F">
        <w:rPr>
          <w:rFonts w:ascii="Cambria" w:hAnsi="Cambria"/>
          <w:b/>
          <w:color w:val="000000"/>
          <w:sz w:val="20"/>
          <w:szCs w:val="20"/>
        </w:rPr>
        <w:t xml:space="preserve"> ecological niche modelling provides evidence that grey seals (</w:t>
      </w:r>
      <w:r w:rsidRPr="00D47A1F">
        <w:rPr>
          <w:rFonts w:ascii="Cambria" w:hAnsi="Cambria"/>
          <w:b/>
          <w:i/>
          <w:color w:val="000000"/>
          <w:sz w:val="20"/>
          <w:szCs w:val="20"/>
        </w:rPr>
        <w:t>Halichoerus grypus</w:t>
      </w:r>
      <w:r w:rsidRPr="00D47A1F">
        <w:rPr>
          <w:rFonts w:ascii="Cambria" w:hAnsi="Cambria"/>
          <w:b/>
          <w:color w:val="000000"/>
          <w:sz w:val="20"/>
          <w:szCs w:val="20"/>
        </w:rPr>
        <w:t>) prefer access to fresh water in order to drink</w:t>
      </w:r>
      <w:r w:rsidRPr="00DC5752">
        <w:rPr>
          <w:rFonts w:ascii="Cambria" w:hAnsi="Cambria"/>
          <w:b/>
          <w:color w:val="000000"/>
          <w:sz w:val="20"/>
          <w:szCs w:val="20"/>
        </w:rPr>
        <w:t xml:space="preserve"> </w:t>
      </w:r>
    </w:p>
    <w:p w:rsidR="00D47A1F" w:rsidRPr="00362172" w:rsidRDefault="00D47A1F" w:rsidP="006D5094">
      <w:pPr>
        <w:spacing w:after="0" w:line="360" w:lineRule="auto"/>
        <w:ind w:left="720"/>
        <w:jc w:val="both"/>
        <w:rPr>
          <w:rFonts w:asciiTheme="majorHAnsi" w:hAnsiTheme="majorHAnsi"/>
          <w:b/>
          <w:color w:val="000000" w:themeColor="text1"/>
          <w:sz w:val="20"/>
          <w:szCs w:val="20"/>
        </w:rPr>
      </w:pPr>
    </w:p>
    <w:p w:rsidR="00D47A1F" w:rsidRDefault="00D47A1F" w:rsidP="006D5094">
      <w:pPr>
        <w:spacing w:after="0" w:line="360" w:lineRule="auto"/>
        <w:ind w:left="720"/>
        <w:jc w:val="both"/>
        <w:rPr>
          <w:rFonts w:asciiTheme="majorHAnsi" w:hAnsiTheme="majorHAnsi"/>
          <w:color w:val="000000" w:themeColor="text1"/>
          <w:sz w:val="20"/>
          <w:szCs w:val="20"/>
        </w:rPr>
      </w:pPr>
      <w:r w:rsidRPr="00D47A1F">
        <w:rPr>
          <w:rFonts w:ascii="Cambria" w:hAnsi="Cambria"/>
          <w:color w:val="000000"/>
          <w:sz w:val="20"/>
          <w:szCs w:val="20"/>
        </w:rPr>
        <w:t>James Stewart</w:t>
      </w:r>
      <w:r w:rsidRPr="000912BA">
        <w:rPr>
          <w:rFonts w:asciiTheme="majorHAnsi" w:hAnsiTheme="majorHAnsi"/>
          <w:color w:val="000000" w:themeColor="text1"/>
          <w:sz w:val="20"/>
          <w:szCs w:val="20"/>
          <w:vertAlign w:val="superscript"/>
        </w:rPr>
        <w:t>1</w:t>
      </w:r>
      <w:r w:rsidRPr="00DC5752">
        <w:rPr>
          <w:rFonts w:asciiTheme="majorHAnsi" w:hAnsiTheme="majorHAnsi"/>
          <w:color w:val="000000" w:themeColor="text1"/>
          <w:sz w:val="20"/>
          <w:szCs w:val="20"/>
        </w:rPr>
        <w:t xml:space="preserve">, </w:t>
      </w:r>
      <w:r>
        <w:rPr>
          <w:rFonts w:asciiTheme="majorHAnsi" w:hAnsiTheme="majorHAnsi"/>
          <w:color w:val="000000" w:themeColor="text1"/>
          <w:sz w:val="20"/>
          <w:szCs w:val="20"/>
        </w:rPr>
        <w:t>Sean Twiss</w:t>
      </w:r>
      <w:r w:rsidRPr="000912BA">
        <w:rPr>
          <w:rFonts w:asciiTheme="majorHAnsi" w:hAnsiTheme="majorHAnsi"/>
          <w:color w:val="000000" w:themeColor="text1"/>
          <w:sz w:val="20"/>
          <w:szCs w:val="20"/>
          <w:vertAlign w:val="superscript"/>
        </w:rPr>
        <w:t>1</w:t>
      </w:r>
    </w:p>
    <w:p w:rsidR="00D47A1F" w:rsidRDefault="00D47A1F" w:rsidP="006D5094">
      <w:pPr>
        <w:spacing w:after="0" w:line="360" w:lineRule="auto"/>
        <w:ind w:left="720"/>
        <w:jc w:val="both"/>
        <w:rPr>
          <w:rFonts w:asciiTheme="majorHAnsi" w:hAnsiTheme="majorHAnsi"/>
          <w:color w:val="000000" w:themeColor="text1"/>
          <w:sz w:val="20"/>
          <w:szCs w:val="20"/>
        </w:rPr>
      </w:pPr>
    </w:p>
    <w:p w:rsidR="00D47A1F" w:rsidRDefault="00FB6A02" w:rsidP="006D5094">
      <w:pPr>
        <w:numPr>
          <w:ilvl w:val="0"/>
          <w:numId w:val="5"/>
        </w:numPr>
        <w:spacing w:after="0" w:line="360" w:lineRule="auto"/>
        <w:ind w:left="1418" w:hanging="709"/>
        <w:jc w:val="both"/>
        <w:rPr>
          <w:rFonts w:asciiTheme="majorHAnsi" w:hAnsiTheme="majorHAnsi"/>
          <w:i/>
          <w:color w:val="000000" w:themeColor="text1"/>
          <w:sz w:val="20"/>
          <w:szCs w:val="20"/>
        </w:rPr>
      </w:pPr>
      <w:r>
        <w:rPr>
          <w:rFonts w:ascii="Cambria" w:hAnsi="Cambria"/>
          <w:i/>
          <w:color w:val="000000"/>
          <w:sz w:val="20"/>
          <w:szCs w:val="20"/>
        </w:rPr>
        <w:t>Durham University, Durham</w:t>
      </w:r>
      <w:r w:rsidR="00D47A1F" w:rsidRPr="000912BA">
        <w:rPr>
          <w:rFonts w:asciiTheme="majorHAnsi" w:hAnsiTheme="majorHAnsi"/>
          <w:i/>
          <w:color w:val="000000" w:themeColor="text1"/>
          <w:sz w:val="20"/>
          <w:szCs w:val="20"/>
        </w:rPr>
        <w:t>, UK</w:t>
      </w:r>
    </w:p>
    <w:p w:rsidR="00D47A1F" w:rsidRPr="00362172" w:rsidRDefault="00D47A1F" w:rsidP="006D5094">
      <w:pPr>
        <w:spacing w:after="0" w:line="360" w:lineRule="auto"/>
        <w:ind w:left="720"/>
        <w:jc w:val="both"/>
        <w:rPr>
          <w:rFonts w:asciiTheme="majorHAnsi" w:hAnsiTheme="majorHAnsi"/>
          <w:color w:val="000000" w:themeColor="text1"/>
          <w:sz w:val="20"/>
          <w:szCs w:val="20"/>
        </w:rPr>
      </w:pPr>
    </w:p>
    <w:p w:rsidR="00D47A1F" w:rsidRPr="00FB6A02" w:rsidRDefault="00D47A1F" w:rsidP="006D5094">
      <w:pPr>
        <w:spacing w:after="0" w:line="360" w:lineRule="auto"/>
        <w:ind w:left="720"/>
        <w:jc w:val="both"/>
        <w:rPr>
          <w:rFonts w:asciiTheme="majorHAnsi" w:hAnsiTheme="majorHAnsi"/>
          <w:color w:val="000000" w:themeColor="text1"/>
          <w:sz w:val="20"/>
          <w:szCs w:val="20"/>
          <w:u w:val="single"/>
        </w:rPr>
      </w:pPr>
      <w:r w:rsidRPr="00362172">
        <w:rPr>
          <w:rFonts w:asciiTheme="majorHAnsi" w:hAnsiTheme="majorHAnsi"/>
          <w:color w:val="000000" w:themeColor="text1"/>
          <w:sz w:val="20"/>
          <w:szCs w:val="20"/>
        </w:rPr>
        <w:t xml:space="preserve">Corresponding author: </w:t>
      </w:r>
      <w:r w:rsidR="00FB6A02" w:rsidRPr="00FB6A02">
        <w:rPr>
          <w:rFonts w:ascii="Cambria" w:hAnsi="Cambria"/>
          <w:color w:val="000000"/>
          <w:sz w:val="20"/>
          <w:szCs w:val="20"/>
          <w:u w:val="single"/>
        </w:rPr>
        <w:t>j.e.stewart8@gmail.com</w:t>
      </w:r>
    </w:p>
    <w:p w:rsidR="00D47A1F" w:rsidRPr="00362172" w:rsidRDefault="00D47A1F" w:rsidP="006D5094">
      <w:pPr>
        <w:spacing w:after="0" w:line="360" w:lineRule="auto"/>
        <w:ind w:left="720"/>
        <w:jc w:val="both"/>
        <w:rPr>
          <w:rFonts w:asciiTheme="majorHAnsi" w:hAnsiTheme="majorHAnsi"/>
          <w:color w:val="000000" w:themeColor="text1"/>
          <w:sz w:val="20"/>
          <w:szCs w:val="20"/>
        </w:rPr>
      </w:pPr>
    </w:p>
    <w:p w:rsidR="005E55D4" w:rsidRDefault="00FB6A02" w:rsidP="006D5094">
      <w:pPr>
        <w:spacing w:after="0" w:line="360" w:lineRule="auto"/>
        <w:ind w:left="709"/>
        <w:rPr>
          <w:rFonts w:asciiTheme="majorHAnsi" w:hAnsiTheme="majorHAnsi"/>
          <w:sz w:val="20"/>
        </w:rPr>
      </w:pPr>
      <w:r w:rsidRPr="00FB6A02">
        <w:rPr>
          <w:rFonts w:ascii="Cambria" w:hAnsi="Cambria"/>
          <w:sz w:val="20"/>
        </w:rPr>
        <w:t xml:space="preserve">As capital breeders, many </w:t>
      </w:r>
      <w:proofErr w:type="spellStart"/>
      <w:r w:rsidRPr="00FB6A02">
        <w:rPr>
          <w:rFonts w:ascii="Cambria" w:hAnsi="Cambria"/>
          <w:sz w:val="20"/>
        </w:rPr>
        <w:t>phocids</w:t>
      </w:r>
      <w:proofErr w:type="spellEnd"/>
      <w:r w:rsidRPr="00FB6A02">
        <w:rPr>
          <w:rFonts w:ascii="Cambria" w:hAnsi="Cambria"/>
          <w:sz w:val="20"/>
        </w:rPr>
        <w:t xml:space="preserve"> meet their energy requirements during the breeding season using stored reserves in a thick blubber layer. Their large body size, high energy expenditure during lactation, and the </w:t>
      </w:r>
      <w:proofErr w:type="spellStart"/>
      <w:r w:rsidRPr="00FB6A02">
        <w:rPr>
          <w:rFonts w:ascii="Cambria" w:hAnsi="Cambria"/>
          <w:sz w:val="20"/>
        </w:rPr>
        <w:t>insulative</w:t>
      </w:r>
      <w:proofErr w:type="spellEnd"/>
      <w:r w:rsidRPr="00FB6A02">
        <w:rPr>
          <w:rFonts w:ascii="Cambria" w:hAnsi="Cambria"/>
          <w:sz w:val="20"/>
        </w:rPr>
        <w:t xml:space="preserve"> effects of the blubber layer can lead to thermal stress from overheating, especially in warm and temperate climates. Thermal stress is known to prompt behavioural thermoregulation, which may influence fine-scale site choice on breeding colonies; this is expressed in breeding female grey seals (</w:t>
      </w:r>
      <w:r w:rsidRPr="00FB6A02">
        <w:rPr>
          <w:rFonts w:ascii="Cambria" w:hAnsi="Cambria"/>
          <w:i/>
          <w:sz w:val="20"/>
        </w:rPr>
        <w:t>Halichoerus grypus</w:t>
      </w:r>
      <w:r w:rsidRPr="00FB6A02">
        <w:rPr>
          <w:rFonts w:ascii="Cambria" w:hAnsi="Cambria"/>
          <w:sz w:val="20"/>
        </w:rPr>
        <w:t>) as a clear preference for proximity to pools of water. However, anecdotal observations suggest that these pools of water are also used as a source of drinking water, perhaps to avoid the water stress brought about by lactation, though water intake is difficult to verify without real-time physiological monitoring. Here, we use an alternative approach to demonstrate that grey seals prefer access to water for drinking. Using Ecological Niche Factor Analysis to examine fine-scale physical determinants of site choice at North Rona, Scotland, we found that lactating mothers showed a clear preference for proximity to pools of water of lower salinity. This effect is apparent throughout the autumn breeding season, though most pronounced early in the season, when ambient temperatures and presumably thermal stress are greatest. Given that the cooling effect of fresh and salt water should be equivalent, the most parsimonious explanation for this preference is that lactating females use these fresh water pools for drinking</w:t>
      </w:r>
      <w:r w:rsidR="00D47A1F" w:rsidRPr="0020628B">
        <w:rPr>
          <w:rFonts w:asciiTheme="majorHAnsi" w:hAnsiTheme="majorHAnsi"/>
          <w:sz w:val="20"/>
        </w:rPr>
        <w:t>.</w:t>
      </w:r>
    </w:p>
    <w:p w:rsidR="005E55D4" w:rsidRDefault="005E55D4" w:rsidP="006D5094">
      <w:pPr>
        <w:spacing w:after="0" w:line="240" w:lineRule="auto"/>
        <w:rPr>
          <w:rFonts w:asciiTheme="majorHAnsi" w:hAnsiTheme="majorHAnsi"/>
          <w:sz w:val="20"/>
        </w:rPr>
      </w:pPr>
      <w:r>
        <w:rPr>
          <w:rFonts w:asciiTheme="majorHAnsi" w:hAnsiTheme="majorHAnsi"/>
          <w:sz w:val="20"/>
        </w:rPr>
        <w:br w:type="page"/>
      </w:r>
    </w:p>
    <w:p w:rsidR="00D47A1F" w:rsidRDefault="00D47A1F" w:rsidP="006D5094">
      <w:pPr>
        <w:spacing w:after="0" w:line="360" w:lineRule="auto"/>
        <w:ind w:left="709"/>
        <w:rPr>
          <w:rFonts w:asciiTheme="majorHAnsi" w:hAnsiTheme="majorHAnsi"/>
          <w:sz w:val="20"/>
        </w:rPr>
      </w:pPr>
    </w:p>
    <w:p w:rsidR="005E55D4" w:rsidRDefault="005E55D4" w:rsidP="006D5094">
      <w:pPr>
        <w:pStyle w:val="western"/>
        <w:spacing w:before="0" w:beforeAutospacing="0" w:after="0"/>
        <w:rPr>
          <w:rFonts w:ascii="Cambria" w:hAnsi="Cambria"/>
          <w:b/>
          <w:bCs/>
          <w:szCs w:val="36"/>
        </w:rPr>
      </w:pPr>
      <w:r>
        <w:rPr>
          <w:rFonts w:ascii="Cambria" w:hAnsi="Cambria"/>
          <w:b/>
          <w:bCs/>
          <w:szCs w:val="36"/>
        </w:rPr>
        <w:tab/>
      </w:r>
      <w:proofErr w:type="spellStart"/>
      <w:r w:rsidRPr="005E55D4">
        <w:rPr>
          <w:rFonts w:ascii="Cambria" w:eastAsia="Calibri" w:hAnsi="Cambria"/>
          <w:b/>
          <w:color w:val="000000"/>
          <w:sz w:val="20"/>
          <w:szCs w:val="20"/>
          <w:lang w:eastAsia="en-US"/>
        </w:rPr>
        <w:t>Domoic</w:t>
      </w:r>
      <w:proofErr w:type="spellEnd"/>
      <w:r w:rsidRPr="005E55D4">
        <w:rPr>
          <w:rFonts w:ascii="Cambria" w:eastAsia="Calibri" w:hAnsi="Cambria"/>
          <w:b/>
          <w:color w:val="000000"/>
          <w:sz w:val="20"/>
          <w:szCs w:val="20"/>
          <w:lang w:eastAsia="en-US"/>
        </w:rPr>
        <w:t xml:space="preserve"> acid exposure in </w:t>
      </w:r>
      <w:proofErr w:type="spellStart"/>
      <w:r w:rsidRPr="005E55D4">
        <w:rPr>
          <w:rFonts w:ascii="Cambria" w:eastAsia="Calibri" w:hAnsi="Cambria"/>
          <w:b/>
          <w:color w:val="000000"/>
          <w:sz w:val="20"/>
          <w:szCs w:val="20"/>
          <w:lang w:eastAsia="en-US"/>
        </w:rPr>
        <w:t>piscivorous</w:t>
      </w:r>
      <w:proofErr w:type="spellEnd"/>
      <w:r w:rsidRPr="005E55D4">
        <w:rPr>
          <w:rFonts w:ascii="Cambria" w:eastAsia="Calibri" w:hAnsi="Cambria"/>
          <w:b/>
          <w:color w:val="000000"/>
          <w:sz w:val="20"/>
          <w:szCs w:val="20"/>
          <w:lang w:eastAsia="en-US"/>
        </w:rPr>
        <w:t xml:space="preserve"> marine predators</w:t>
      </w:r>
    </w:p>
    <w:p w:rsidR="005E55D4" w:rsidRPr="00362172" w:rsidRDefault="005E55D4" w:rsidP="006D5094">
      <w:pPr>
        <w:spacing w:after="0" w:line="360" w:lineRule="auto"/>
        <w:ind w:left="720"/>
        <w:jc w:val="both"/>
        <w:rPr>
          <w:rFonts w:asciiTheme="majorHAnsi" w:hAnsiTheme="majorHAnsi"/>
          <w:b/>
          <w:color w:val="000000" w:themeColor="text1"/>
          <w:sz w:val="20"/>
          <w:szCs w:val="20"/>
        </w:rPr>
      </w:pPr>
    </w:p>
    <w:p w:rsidR="005E55D4" w:rsidRPr="00DC5752" w:rsidRDefault="005E55D4" w:rsidP="006D5094">
      <w:pPr>
        <w:pStyle w:val="western"/>
        <w:spacing w:before="0" w:beforeAutospacing="0" w:after="0"/>
        <w:rPr>
          <w:rFonts w:asciiTheme="majorHAnsi" w:hAnsiTheme="majorHAnsi"/>
          <w:color w:val="000000" w:themeColor="text1"/>
          <w:sz w:val="20"/>
          <w:szCs w:val="20"/>
          <w:vertAlign w:val="superscript"/>
        </w:rPr>
      </w:pPr>
      <w:r>
        <w:rPr>
          <w:rFonts w:asciiTheme="majorHAnsi" w:hAnsiTheme="majorHAnsi"/>
          <w:bCs/>
          <w:sz w:val="20"/>
          <w:szCs w:val="36"/>
        </w:rPr>
        <w:tab/>
      </w:r>
      <w:proofErr w:type="spellStart"/>
      <w:r w:rsidRPr="008E034C">
        <w:rPr>
          <w:rFonts w:asciiTheme="majorHAnsi" w:hAnsiTheme="majorHAnsi"/>
          <w:bCs/>
          <w:sz w:val="20"/>
          <w:szCs w:val="36"/>
        </w:rPr>
        <w:t>Siân</w:t>
      </w:r>
      <w:proofErr w:type="spellEnd"/>
      <w:r w:rsidRPr="008E034C">
        <w:rPr>
          <w:rFonts w:asciiTheme="majorHAnsi" w:hAnsiTheme="majorHAnsi"/>
          <w:bCs/>
          <w:sz w:val="20"/>
          <w:szCs w:val="36"/>
        </w:rPr>
        <w:t xml:space="preserve"> Tarrant</w:t>
      </w:r>
      <w:r w:rsidRPr="000912BA">
        <w:rPr>
          <w:rFonts w:asciiTheme="majorHAnsi" w:hAnsiTheme="majorHAnsi"/>
          <w:color w:val="000000" w:themeColor="text1"/>
          <w:sz w:val="20"/>
          <w:szCs w:val="20"/>
          <w:vertAlign w:val="superscript"/>
        </w:rPr>
        <w:t>1</w:t>
      </w:r>
      <w:r w:rsidRPr="00DC5752">
        <w:rPr>
          <w:rFonts w:asciiTheme="majorHAnsi" w:hAnsiTheme="majorHAnsi"/>
          <w:color w:val="000000" w:themeColor="text1"/>
          <w:sz w:val="20"/>
          <w:szCs w:val="20"/>
        </w:rPr>
        <w:t xml:space="preserve">, </w:t>
      </w:r>
      <w:r>
        <w:rPr>
          <w:rFonts w:asciiTheme="majorHAnsi" w:hAnsiTheme="majorHAnsi"/>
          <w:color w:val="000000" w:themeColor="text1"/>
          <w:sz w:val="20"/>
          <w:szCs w:val="20"/>
        </w:rPr>
        <w:t>Ailsa Hall</w:t>
      </w:r>
      <w:r w:rsidRPr="000912BA">
        <w:rPr>
          <w:rFonts w:asciiTheme="majorHAnsi" w:hAnsiTheme="majorHAnsi"/>
          <w:color w:val="000000" w:themeColor="text1"/>
          <w:sz w:val="20"/>
          <w:szCs w:val="20"/>
          <w:vertAlign w:val="superscript"/>
        </w:rPr>
        <w:t>1</w:t>
      </w:r>
    </w:p>
    <w:p w:rsidR="005E55D4" w:rsidRDefault="005E55D4" w:rsidP="006D5094">
      <w:pPr>
        <w:spacing w:after="0" w:line="360" w:lineRule="auto"/>
        <w:ind w:left="720"/>
        <w:jc w:val="both"/>
        <w:rPr>
          <w:rFonts w:asciiTheme="majorHAnsi" w:hAnsiTheme="majorHAnsi"/>
          <w:color w:val="000000" w:themeColor="text1"/>
          <w:sz w:val="20"/>
          <w:szCs w:val="20"/>
        </w:rPr>
      </w:pPr>
    </w:p>
    <w:p w:rsidR="005E55D4" w:rsidRDefault="005E55D4" w:rsidP="001C591C">
      <w:pPr>
        <w:numPr>
          <w:ilvl w:val="0"/>
          <w:numId w:val="17"/>
        </w:numPr>
        <w:spacing w:after="0" w:line="360" w:lineRule="auto"/>
        <w:ind w:left="1418" w:hanging="709"/>
        <w:jc w:val="both"/>
        <w:rPr>
          <w:rFonts w:asciiTheme="majorHAnsi" w:hAnsiTheme="majorHAnsi"/>
          <w:i/>
          <w:color w:val="000000" w:themeColor="text1"/>
          <w:sz w:val="20"/>
          <w:szCs w:val="20"/>
        </w:rPr>
      </w:pPr>
      <w:r>
        <w:rPr>
          <w:rFonts w:ascii="Cambria" w:hAnsi="Cambria"/>
          <w:i/>
          <w:color w:val="000000"/>
          <w:sz w:val="20"/>
          <w:szCs w:val="20"/>
        </w:rPr>
        <w:t xml:space="preserve">Sea Mammal Research Unit, </w:t>
      </w:r>
      <w:r w:rsidR="006D5094">
        <w:rPr>
          <w:rFonts w:ascii="Cambria" w:hAnsi="Cambria"/>
          <w:i/>
          <w:color w:val="000000"/>
          <w:sz w:val="20"/>
          <w:szCs w:val="20"/>
        </w:rPr>
        <w:t>University of St Andrews, St Andrews, UK</w:t>
      </w:r>
    </w:p>
    <w:p w:rsidR="005E55D4" w:rsidRPr="00362172" w:rsidRDefault="005E55D4" w:rsidP="006D5094">
      <w:pPr>
        <w:spacing w:after="0" w:line="360" w:lineRule="auto"/>
        <w:ind w:left="720"/>
        <w:jc w:val="both"/>
        <w:rPr>
          <w:rFonts w:asciiTheme="majorHAnsi" w:hAnsiTheme="majorHAnsi"/>
          <w:color w:val="000000" w:themeColor="text1"/>
          <w:sz w:val="20"/>
          <w:szCs w:val="20"/>
        </w:rPr>
      </w:pPr>
    </w:p>
    <w:p w:rsidR="005E55D4" w:rsidRPr="00DC5752" w:rsidRDefault="005E55D4" w:rsidP="006D5094">
      <w:pPr>
        <w:spacing w:after="0" w:line="360" w:lineRule="auto"/>
        <w:ind w:left="720"/>
        <w:jc w:val="both"/>
        <w:rPr>
          <w:rFonts w:asciiTheme="majorHAnsi" w:hAnsiTheme="majorHAnsi"/>
          <w:color w:val="000000" w:themeColor="text1"/>
          <w:sz w:val="20"/>
          <w:szCs w:val="20"/>
        </w:rPr>
      </w:pPr>
      <w:r w:rsidRPr="00362172">
        <w:rPr>
          <w:rFonts w:asciiTheme="majorHAnsi" w:hAnsiTheme="majorHAnsi"/>
          <w:color w:val="000000" w:themeColor="text1"/>
          <w:sz w:val="20"/>
          <w:szCs w:val="20"/>
        </w:rPr>
        <w:t xml:space="preserve">Corresponding author: </w:t>
      </w:r>
      <w:r w:rsidRPr="005E55D4">
        <w:rPr>
          <w:rFonts w:ascii="Cambria" w:hAnsi="Cambria"/>
          <w:color w:val="000000"/>
          <w:sz w:val="20"/>
          <w:szCs w:val="20"/>
          <w:u w:val="single"/>
        </w:rPr>
        <w:t>st425@st-andrews.ac.uk</w:t>
      </w:r>
    </w:p>
    <w:p w:rsidR="005E55D4" w:rsidRPr="00362172" w:rsidRDefault="005E55D4" w:rsidP="006D5094">
      <w:pPr>
        <w:spacing w:after="0" w:line="360" w:lineRule="auto"/>
        <w:ind w:left="720"/>
        <w:jc w:val="both"/>
        <w:rPr>
          <w:rFonts w:asciiTheme="majorHAnsi" w:hAnsiTheme="majorHAnsi"/>
          <w:color w:val="000000" w:themeColor="text1"/>
          <w:sz w:val="20"/>
          <w:szCs w:val="20"/>
        </w:rPr>
      </w:pPr>
    </w:p>
    <w:p w:rsidR="005E55D4" w:rsidRPr="005E55D4" w:rsidRDefault="005E55D4" w:rsidP="006D5094">
      <w:pPr>
        <w:pStyle w:val="western"/>
        <w:spacing w:before="0" w:beforeAutospacing="0" w:after="0" w:line="360" w:lineRule="auto"/>
        <w:ind w:left="709"/>
        <w:rPr>
          <w:rFonts w:asciiTheme="majorHAnsi" w:eastAsia="Calibri" w:hAnsiTheme="majorHAnsi"/>
          <w:sz w:val="20"/>
          <w:szCs w:val="22"/>
          <w:lang w:eastAsia="en-US"/>
        </w:rPr>
      </w:pPr>
      <w:r w:rsidRPr="005E55D4">
        <w:rPr>
          <w:rFonts w:asciiTheme="majorHAnsi" w:eastAsia="Calibri" w:hAnsiTheme="majorHAnsi"/>
          <w:sz w:val="20"/>
          <w:szCs w:val="22"/>
          <w:lang w:eastAsia="en-US"/>
        </w:rPr>
        <w:t xml:space="preserve">Marine algal toxins are responsible for a number of harmful human health effects, and for fish, seabird and marine mammal mortality events worldwide. One marine algal toxin, </w:t>
      </w:r>
      <w:proofErr w:type="spellStart"/>
      <w:r w:rsidRPr="005E55D4">
        <w:rPr>
          <w:rFonts w:asciiTheme="majorHAnsi" w:eastAsia="Calibri" w:hAnsiTheme="majorHAnsi"/>
          <w:sz w:val="20"/>
          <w:szCs w:val="22"/>
          <w:lang w:eastAsia="en-US"/>
        </w:rPr>
        <w:t>domoic</w:t>
      </w:r>
      <w:proofErr w:type="spellEnd"/>
      <w:r w:rsidRPr="005E55D4">
        <w:rPr>
          <w:rFonts w:asciiTheme="majorHAnsi" w:eastAsia="Calibri" w:hAnsiTheme="majorHAnsi"/>
          <w:sz w:val="20"/>
          <w:szCs w:val="22"/>
          <w:lang w:eastAsia="en-US"/>
        </w:rPr>
        <w:t xml:space="preserve"> acid (DA), is a neurotoxin produced by some diatom species from the genus </w:t>
      </w:r>
      <w:r w:rsidRPr="005E55D4">
        <w:rPr>
          <w:rFonts w:asciiTheme="majorHAnsi" w:eastAsia="Calibri" w:hAnsiTheme="majorHAnsi"/>
          <w:i/>
          <w:sz w:val="20"/>
          <w:szCs w:val="22"/>
          <w:lang w:eastAsia="en-US"/>
        </w:rPr>
        <w:t>Pseudo-</w:t>
      </w:r>
      <w:proofErr w:type="spellStart"/>
      <w:r w:rsidRPr="005E55D4">
        <w:rPr>
          <w:rFonts w:asciiTheme="majorHAnsi" w:eastAsia="Calibri" w:hAnsiTheme="majorHAnsi"/>
          <w:i/>
          <w:sz w:val="20"/>
          <w:szCs w:val="22"/>
          <w:lang w:eastAsia="en-US"/>
        </w:rPr>
        <w:t>nitzschia</w:t>
      </w:r>
      <w:proofErr w:type="spellEnd"/>
      <w:r w:rsidRPr="005E55D4">
        <w:rPr>
          <w:rFonts w:asciiTheme="majorHAnsi" w:eastAsia="Calibri" w:hAnsiTheme="majorHAnsi"/>
          <w:sz w:val="20"/>
          <w:szCs w:val="22"/>
          <w:lang w:eastAsia="en-US"/>
        </w:rPr>
        <w:t xml:space="preserve">. The transfer of toxins, such as DA, to upper trophic levels via the marine food web occurs when herbivores consume the toxic phytoplankton. Toxins are then assimilated into the herbivores’ tissues and transferred to their marine predators. In marine mammals DA exposure has resulted in mass mortality events due to acute toxicity, reduced reproductive success, and chronic health problems as a result of low level exposure. In the last 40 years the frequency, intensity and geographical distribution of reported harmful algal blooms (HABs) has increased. This is partly, but not entirely, a consequence of increased scientific awareness, frequent monitoring and improved detection techniques. However, another explanation for the increasing occurrence of HABs is the impact of anthropogenic activities on coastal environments. Marine </w:t>
      </w:r>
      <w:proofErr w:type="gramStart"/>
      <w:r w:rsidRPr="005E55D4">
        <w:rPr>
          <w:rFonts w:asciiTheme="majorHAnsi" w:eastAsia="Calibri" w:hAnsiTheme="majorHAnsi"/>
          <w:sz w:val="20"/>
          <w:szCs w:val="22"/>
          <w:lang w:eastAsia="en-US"/>
        </w:rPr>
        <w:t>mammals,</w:t>
      </w:r>
      <w:proofErr w:type="gramEnd"/>
      <w:r w:rsidRPr="005E55D4">
        <w:rPr>
          <w:rFonts w:asciiTheme="majorHAnsi" w:eastAsia="Calibri" w:hAnsiTheme="majorHAnsi"/>
          <w:sz w:val="20"/>
          <w:szCs w:val="22"/>
          <w:lang w:eastAsia="en-US"/>
        </w:rPr>
        <w:t xml:space="preserve"> and other top marine predators that forage in coastal environments are therefore increasingly exposed to </w:t>
      </w:r>
      <w:proofErr w:type="spellStart"/>
      <w:r w:rsidRPr="005E55D4">
        <w:rPr>
          <w:rFonts w:asciiTheme="majorHAnsi" w:eastAsia="Calibri" w:hAnsiTheme="majorHAnsi"/>
          <w:sz w:val="20"/>
          <w:szCs w:val="22"/>
          <w:lang w:eastAsia="en-US"/>
        </w:rPr>
        <w:t>biotoxins</w:t>
      </w:r>
      <w:proofErr w:type="spellEnd"/>
      <w:r w:rsidRPr="005E55D4">
        <w:rPr>
          <w:rFonts w:asciiTheme="majorHAnsi" w:eastAsia="Calibri" w:hAnsiTheme="majorHAnsi"/>
          <w:sz w:val="20"/>
          <w:szCs w:val="22"/>
          <w:lang w:eastAsia="en-US"/>
        </w:rPr>
        <w:t xml:space="preserve"> released during these HAB events. As such, foraging habitat preference in coastal and offshore environments may reveal differences in DA exposure in </w:t>
      </w:r>
      <w:proofErr w:type="spellStart"/>
      <w:r w:rsidRPr="005E55D4">
        <w:rPr>
          <w:rFonts w:asciiTheme="majorHAnsi" w:eastAsia="Calibri" w:hAnsiTheme="majorHAnsi"/>
          <w:sz w:val="20"/>
          <w:szCs w:val="22"/>
          <w:lang w:eastAsia="en-US"/>
        </w:rPr>
        <w:t>piscivorous</w:t>
      </w:r>
      <w:proofErr w:type="spellEnd"/>
      <w:r w:rsidRPr="005E55D4">
        <w:rPr>
          <w:rFonts w:asciiTheme="majorHAnsi" w:eastAsia="Calibri" w:hAnsiTheme="majorHAnsi"/>
          <w:sz w:val="20"/>
          <w:szCs w:val="22"/>
          <w:lang w:eastAsia="en-US"/>
        </w:rPr>
        <w:t xml:space="preserve"> marine predators. </w:t>
      </w:r>
    </w:p>
    <w:p w:rsidR="00A9430A" w:rsidRDefault="00A9430A">
      <w:pPr>
        <w:spacing w:after="0" w:line="240" w:lineRule="auto"/>
        <w:rPr>
          <w:rFonts w:asciiTheme="majorHAnsi" w:hAnsiTheme="majorHAnsi"/>
          <w:sz w:val="20"/>
        </w:rPr>
      </w:pPr>
      <w:r>
        <w:rPr>
          <w:rFonts w:asciiTheme="majorHAnsi" w:hAnsiTheme="majorHAnsi"/>
          <w:sz w:val="20"/>
        </w:rPr>
        <w:br w:type="page"/>
      </w:r>
    </w:p>
    <w:p w:rsidR="00A9430A" w:rsidRDefault="00A9430A" w:rsidP="00A9430A">
      <w:pPr>
        <w:pStyle w:val="western"/>
        <w:spacing w:before="0" w:beforeAutospacing="0" w:after="0"/>
        <w:rPr>
          <w:rFonts w:ascii="Cambria" w:hAnsi="Cambria"/>
          <w:b/>
          <w:bCs/>
          <w:szCs w:val="36"/>
        </w:rPr>
      </w:pPr>
      <w:r>
        <w:rPr>
          <w:rFonts w:ascii="Cambria" w:hAnsi="Cambria"/>
          <w:b/>
          <w:bCs/>
          <w:szCs w:val="36"/>
        </w:rPr>
        <w:lastRenderedPageBreak/>
        <w:tab/>
      </w:r>
    </w:p>
    <w:p w:rsidR="00A9430A" w:rsidRPr="00A9430A" w:rsidRDefault="00A9430A" w:rsidP="00A9430A">
      <w:pPr>
        <w:spacing w:after="0" w:line="360" w:lineRule="auto"/>
        <w:ind w:left="720"/>
        <w:jc w:val="both"/>
        <w:rPr>
          <w:rFonts w:asciiTheme="majorHAnsi" w:hAnsiTheme="majorHAnsi"/>
          <w:b/>
          <w:sz w:val="20"/>
          <w:szCs w:val="20"/>
        </w:rPr>
      </w:pPr>
      <w:r w:rsidRPr="00A9430A">
        <w:rPr>
          <w:rFonts w:asciiTheme="majorHAnsi" w:hAnsiTheme="majorHAnsi"/>
          <w:b/>
          <w:sz w:val="20"/>
          <w:szCs w:val="20"/>
        </w:rPr>
        <w:t>Designing and carrying out a pilot line transect survey for inshore cetaceans in the Falkland Islands</w:t>
      </w:r>
    </w:p>
    <w:p w:rsidR="00A9430A" w:rsidRPr="00A9430A" w:rsidRDefault="00A9430A" w:rsidP="00A9430A">
      <w:pPr>
        <w:spacing w:after="0" w:line="360" w:lineRule="auto"/>
        <w:ind w:left="720"/>
        <w:jc w:val="both"/>
        <w:rPr>
          <w:rFonts w:asciiTheme="majorHAnsi" w:hAnsiTheme="majorHAnsi"/>
          <w:b/>
          <w:sz w:val="20"/>
          <w:szCs w:val="20"/>
        </w:rPr>
      </w:pPr>
    </w:p>
    <w:p w:rsidR="00A9430A" w:rsidRPr="00DC5752" w:rsidRDefault="00A9430A" w:rsidP="00A9430A">
      <w:pPr>
        <w:pStyle w:val="western"/>
        <w:spacing w:before="0" w:beforeAutospacing="0" w:after="0"/>
        <w:rPr>
          <w:rFonts w:asciiTheme="majorHAnsi" w:hAnsiTheme="majorHAnsi"/>
          <w:color w:val="000000" w:themeColor="text1"/>
          <w:sz w:val="20"/>
          <w:szCs w:val="20"/>
          <w:vertAlign w:val="superscript"/>
        </w:rPr>
      </w:pPr>
      <w:r>
        <w:rPr>
          <w:rFonts w:asciiTheme="majorHAnsi" w:hAnsiTheme="majorHAnsi"/>
          <w:bCs/>
          <w:sz w:val="20"/>
          <w:szCs w:val="36"/>
        </w:rPr>
        <w:tab/>
        <w:t>Iris Thomsen</w:t>
      </w:r>
      <w:r w:rsidRPr="000912BA">
        <w:rPr>
          <w:rFonts w:asciiTheme="majorHAnsi" w:hAnsiTheme="majorHAnsi"/>
          <w:color w:val="000000" w:themeColor="text1"/>
          <w:sz w:val="20"/>
          <w:szCs w:val="20"/>
          <w:vertAlign w:val="superscript"/>
        </w:rPr>
        <w:t>1</w:t>
      </w:r>
      <w:r w:rsidRPr="00DC5752">
        <w:rPr>
          <w:rFonts w:asciiTheme="majorHAnsi" w:hAnsiTheme="majorHAnsi"/>
          <w:color w:val="000000" w:themeColor="text1"/>
          <w:sz w:val="20"/>
          <w:szCs w:val="20"/>
        </w:rPr>
        <w:t xml:space="preserve">, </w:t>
      </w:r>
      <w:r>
        <w:rPr>
          <w:rFonts w:asciiTheme="majorHAnsi" w:hAnsiTheme="majorHAnsi"/>
          <w:color w:val="000000" w:themeColor="text1"/>
          <w:sz w:val="20"/>
          <w:szCs w:val="20"/>
        </w:rPr>
        <w:t>Philip Hammond</w:t>
      </w:r>
      <w:r w:rsidRPr="000912BA">
        <w:rPr>
          <w:rFonts w:asciiTheme="majorHAnsi" w:hAnsiTheme="majorHAnsi"/>
          <w:color w:val="000000" w:themeColor="text1"/>
          <w:sz w:val="20"/>
          <w:szCs w:val="20"/>
          <w:vertAlign w:val="superscript"/>
        </w:rPr>
        <w:t>1</w:t>
      </w:r>
    </w:p>
    <w:p w:rsidR="00A9430A" w:rsidRDefault="00A9430A" w:rsidP="00A9430A">
      <w:pPr>
        <w:spacing w:after="0" w:line="360" w:lineRule="auto"/>
        <w:ind w:left="720"/>
        <w:jc w:val="both"/>
        <w:rPr>
          <w:rFonts w:asciiTheme="majorHAnsi" w:hAnsiTheme="majorHAnsi"/>
          <w:color w:val="000000" w:themeColor="text1"/>
          <w:sz w:val="20"/>
          <w:szCs w:val="20"/>
        </w:rPr>
      </w:pPr>
    </w:p>
    <w:p w:rsidR="00A9430A" w:rsidRDefault="00A9430A" w:rsidP="00A9430A">
      <w:pPr>
        <w:numPr>
          <w:ilvl w:val="0"/>
          <w:numId w:val="18"/>
        </w:numPr>
        <w:spacing w:after="0" w:line="360" w:lineRule="auto"/>
        <w:ind w:left="1418" w:hanging="709"/>
        <w:jc w:val="both"/>
        <w:rPr>
          <w:rFonts w:asciiTheme="majorHAnsi" w:hAnsiTheme="majorHAnsi"/>
          <w:i/>
          <w:color w:val="000000" w:themeColor="text1"/>
          <w:sz w:val="20"/>
          <w:szCs w:val="20"/>
        </w:rPr>
      </w:pPr>
      <w:r>
        <w:rPr>
          <w:rFonts w:ascii="Cambria" w:hAnsi="Cambria"/>
          <w:i/>
          <w:color w:val="000000"/>
          <w:sz w:val="20"/>
          <w:szCs w:val="20"/>
        </w:rPr>
        <w:t>Sea Mammal Research Unit, University of St Andrews, St Andrews, UK</w:t>
      </w:r>
    </w:p>
    <w:p w:rsidR="00A9430A" w:rsidRPr="00362172" w:rsidRDefault="00A9430A" w:rsidP="00A9430A">
      <w:pPr>
        <w:spacing w:after="0" w:line="360" w:lineRule="auto"/>
        <w:ind w:left="720"/>
        <w:jc w:val="both"/>
        <w:rPr>
          <w:rFonts w:asciiTheme="majorHAnsi" w:hAnsiTheme="majorHAnsi"/>
          <w:color w:val="000000" w:themeColor="text1"/>
          <w:sz w:val="20"/>
          <w:szCs w:val="20"/>
        </w:rPr>
      </w:pPr>
    </w:p>
    <w:p w:rsidR="00A9430A" w:rsidRPr="00DC5752" w:rsidRDefault="00A9430A" w:rsidP="00A9430A">
      <w:pPr>
        <w:spacing w:after="0" w:line="360" w:lineRule="auto"/>
        <w:ind w:left="720"/>
        <w:jc w:val="both"/>
        <w:rPr>
          <w:rFonts w:asciiTheme="majorHAnsi" w:hAnsiTheme="majorHAnsi"/>
          <w:color w:val="000000" w:themeColor="text1"/>
          <w:sz w:val="20"/>
          <w:szCs w:val="20"/>
        </w:rPr>
      </w:pPr>
      <w:r w:rsidRPr="00362172">
        <w:rPr>
          <w:rFonts w:asciiTheme="majorHAnsi" w:hAnsiTheme="majorHAnsi"/>
          <w:color w:val="000000" w:themeColor="text1"/>
          <w:sz w:val="20"/>
          <w:szCs w:val="20"/>
        </w:rPr>
        <w:t xml:space="preserve">Corresponding author: </w:t>
      </w:r>
      <w:r w:rsidRPr="00A9430A">
        <w:rPr>
          <w:rFonts w:asciiTheme="majorHAnsi" w:hAnsiTheme="majorHAnsi"/>
          <w:color w:val="000000" w:themeColor="text1"/>
          <w:sz w:val="20"/>
          <w:szCs w:val="20"/>
          <w:u w:val="single"/>
        </w:rPr>
        <w:t>iristhomsen@gmail.com</w:t>
      </w:r>
    </w:p>
    <w:p w:rsidR="00A9430A" w:rsidRPr="00362172" w:rsidRDefault="00A9430A" w:rsidP="00A9430A">
      <w:pPr>
        <w:spacing w:after="0" w:line="360" w:lineRule="auto"/>
        <w:ind w:left="720"/>
        <w:jc w:val="both"/>
        <w:rPr>
          <w:rFonts w:asciiTheme="majorHAnsi" w:hAnsiTheme="majorHAnsi"/>
          <w:color w:val="000000" w:themeColor="text1"/>
          <w:sz w:val="20"/>
          <w:szCs w:val="20"/>
        </w:rPr>
      </w:pPr>
    </w:p>
    <w:p w:rsidR="00A9430A" w:rsidRPr="00A9430A" w:rsidRDefault="00A9430A" w:rsidP="00A9430A">
      <w:pPr>
        <w:pStyle w:val="FreeForm"/>
        <w:spacing w:line="360" w:lineRule="auto"/>
        <w:ind w:left="709"/>
        <w:jc w:val="both"/>
        <w:rPr>
          <w:rFonts w:asciiTheme="majorHAnsi" w:eastAsia="Times New Roman" w:hAnsiTheme="majorHAnsi"/>
          <w:color w:val="auto"/>
          <w:lang w:val="en-GB"/>
        </w:rPr>
      </w:pPr>
      <w:proofErr w:type="gramStart"/>
      <w:r w:rsidRPr="00A9430A">
        <w:rPr>
          <w:rFonts w:asciiTheme="majorHAnsi" w:eastAsia="Times New Roman" w:hAnsiTheme="majorHAnsi"/>
          <w:color w:val="auto"/>
          <w:lang w:val="en-GB"/>
        </w:rPr>
        <w:t>Line transect</w:t>
      </w:r>
      <w:proofErr w:type="gramEnd"/>
      <w:r w:rsidRPr="00A9430A">
        <w:rPr>
          <w:rFonts w:asciiTheme="majorHAnsi" w:eastAsia="Times New Roman" w:hAnsiTheme="majorHAnsi"/>
          <w:color w:val="auto"/>
          <w:lang w:val="en-GB"/>
        </w:rPr>
        <w:t xml:space="preserve"> surveys from ships and aircrafts are widely used to estimate density and/or abundance of cetacean populations. Conducting pilot surveys prior to large surveys is useful, because line transect surveys benefit from prior knowledge. The distribution, abundance and population trends of </w:t>
      </w:r>
      <w:proofErr w:type="spellStart"/>
      <w:r w:rsidRPr="00A9430A">
        <w:rPr>
          <w:rFonts w:asciiTheme="majorHAnsi" w:eastAsia="Times New Roman" w:hAnsiTheme="majorHAnsi"/>
          <w:color w:val="auto"/>
          <w:lang w:val="en-GB"/>
        </w:rPr>
        <w:t>Commerson’s</w:t>
      </w:r>
      <w:proofErr w:type="spellEnd"/>
      <w:r w:rsidRPr="00A9430A">
        <w:rPr>
          <w:rFonts w:asciiTheme="majorHAnsi" w:eastAsia="Times New Roman" w:hAnsiTheme="majorHAnsi"/>
          <w:color w:val="auto"/>
          <w:lang w:val="en-GB"/>
        </w:rPr>
        <w:t xml:space="preserve"> and Peale’s dolphins in the Falkland Islands are not well known. The pilot ship board line transect survey presented here was developed as a masters project with the intention of being implemented as part of a Darwin Initiative Project. The survey was carried out in February/March 2014. The survey area was defined as six strata between 300 m and 10 km from the Falkland coastline. 10 days were available for conducting the survey. A systematic parallel line design was used to generate the survey using the software Distance. Using the available line length for conducting the survey and encounter rates of the target species from previous studies in Chile, the coefficient of variation of density was found to be 0.26 for </w:t>
      </w:r>
      <w:proofErr w:type="spellStart"/>
      <w:r w:rsidRPr="00A9430A">
        <w:rPr>
          <w:rFonts w:asciiTheme="majorHAnsi" w:eastAsia="Times New Roman" w:hAnsiTheme="majorHAnsi"/>
          <w:color w:val="auto"/>
          <w:lang w:val="en-GB"/>
        </w:rPr>
        <w:t>Commerson’s</w:t>
      </w:r>
      <w:proofErr w:type="spellEnd"/>
      <w:r w:rsidRPr="00A9430A">
        <w:rPr>
          <w:rFonts w:asciiTheme="majorHAnsi" w:eastAsia="Times New Roman" w:hAnsiTheme="majorHAnsi"/>
          <w:color w:val="auto"/>
          <w:lang w:val="en-GB"/>
        </w:rPr>
        <w:t xml:space="preserve"> dolphins and 0.34 for Peale’s dolphins. Closer to the time of the survey being carried the number of strata was changed to eight, this was done in order to add some strata in more sheltered areas and to better fit with the where the vessel could pick up survey crew. We were able to survey all 10 days and managed to get all but one substratum done. The final results from the survey will be ready over the coming months; we now have enough information for encounter rates of the two species. The data gathered in the pilot survey will be used to provide a set of potential survey effort scenarios for the full Falkland survey.</w:t>
      </w:r>
      <w:r w:rsidRPr="00B52C9A">
        <w:rPr>
          <w:rFonts w:asciiTheme="majorHAnsi" w:eastAsia="Calibri" w:hAnsiTheme="majorHAnsi"/>
          <w:lang w:val="en-GB" w:eastAsia="en-US"/>
        </w:rPr>
        <w:t xml:space="preserve"> </w:t>
      </w:r>
    </w:p>
    <w:p w:rsidR="00A9430A" w:rsidRPr="0020628B" w:rsidRDefault="00A9430A" w:rsidP="00A9430A">
      <w:pPr>
        <w:spacing w:after="0" w:line="360" w:lineRule="auto"/>
        <w:ind w:left="709"/>
        <w:rPr>
          <w:rFonts w:asciiTheme="majorHAnsi" w:hAnsiTheme="majorHAnsi"/>
          <w:sz w:val="20"/>
        </w:rPr>
      </w:pPr>
    </w:p>
    <w:p w:rsidR="005E55D4" w:rsidRPr="0020628B" w:rsidRDefault="005E55D4" w:rsidP="006D5094">
      <w:pPr>
        <w:spacing w:after="0" w:line="360" w:lineRule="auto"/>
        <w:ind w:left="709"/>
        <w:rPr>
          <w:rFonts w:asciiTheme="majorHAnsi" w:hAnsiTheme="majorHAnsi"/>
          <w:sz w:val="20"/>
        </w:rPr>
      </w:pPr>
    </w:p>
    <w:p w:rsidR="00A80DC9" w:rsidRDefault="00A80DC9" w:rsidP="006D5094">
      <w:pPr>
        <w:spacing w:after="0" w:line="240" w:lineRule="auto"/>
        <w:rPr>
          <w:rFonts w:asciiTheme="majorHAnsi" w:hAnsiTheme="majorHAnsi"/>
          <w:sz w:val="20"/>
        </w:rPr>
      </w:pPr>
      <w:r>
        <w:rPr>
          <w:rFonts w:asciiTheme="majorHAnsi" w:hAnsiTheme="majorHAnsi"/>
          <w:sz w:val="20"/>
        </w:rPr>
        <w:br w:type="page"/>
      </w:r>
    </w:p>
    <w:p w:rsidR="00A80DC9" w:rsidRPr="005E55D4" w:rsidRDefault="00A80DC9" w:rsidP="00A80DC9">
      <w:pPr>
        <w:pStyle w:val="Default"/>
        <w:rPr>
          <w:lang w:val="en-US"/>
        </w:rPr>
      </w:pPr>
    </w:p>
    <w:p w:rsidR="00A80DC9" w:rsidRPr="00A80DC9" w:rsidRDefault="00A80DC9" w:rsidP="00A80DC9">
      <w:pPr>
        <w:pStyle w:val="Default"/>
        <w:spacing w:line="360" w:lineRule="auto"/>
        <w:ind w:left="709"/>
        <w:rPr>
          <w:rFonts w:asciiTheme="majorHAnsi" w:hAnsiTheme="majorHAnsi"/>
          <w:sz w:val="20"/>
          <w:szCs w:val="20"/>
          <w:lang w:val="en-US"/>
        </w:rPr>
      </w:pPr>
      <w:r w:rsidRPr="00A80DC9">
        <w:rPr>
          <w:rFonts w:asciiTheme="majorHAnsi" w:hAnsiTheme="majorHAnsi"/>
          <w:b/>
          <w:bCs/>
          <w:sz w:val="20"/>
          <w:szCs w:val="20"/>
          <w:lang w:val="en-US"/>
        </w:rPr>
        <w:t xml:space="preserve">Use of Bayesian Statistics to estimate grey seal consumption in West of Scotland </w:t>
      </w:r>
    </w:p>
    <w:p w:rsidR="00A80DC9" w:rsidRDefault="00A80DC9" w:rsidP="00A80DC9">
      <w:pPr>
        <w:pStyle w:val="Default"/>
        <w:spacing w:line="360" w:lineRule="auto"/>
        <w:ind w:left="709"/>
        <w:rPr>
          <w:rFonts w:asciiTheme="majorHAnsi" w:hAnsiTheme="majorHAnsi"/>
          <w:sz w:val="20"/>
          <w:szCs w:val="20"/>
          <w:lang w:val="en-US"/>
        </w:rPr>
      </w:pPr>
    </w:p>
    <w:p w:rsidR="00A80DC9" w:rsidRPr="00A80DC9" w:rsidRDefault="00A80DC9" w:rsidP="00A80DC9">
      <w:pPr>
        <w:pStyle w:val="Default"/>
        <w:spacing w:line="360" w:lineRule="auto"/>
        <w:ind w:left="709"/>
        <w:rPr>
          <w:rFonts w:asciiTheme="majorHAnsi" w:hAnsiTheme="majorHAnsi"/>
          <w:sz w:val="20"/>
          <w:szCs w:val="20"/>
          <w:lang w:val="en-US"/>
        </w:rPr>
      </w:pPr>
      <w:r w:rsidRPr="00A80DC9">
        <w:rPr>
          <w:rFonts w:asciiTheme="majorHAnsi" w:hAnsiTheme="majorHAnsi"/>
          <w:sz w:val="20"/>
          <w:szCs w:val="20"/>
          <w:lang w:val="en-US"/>
        </w:rPr>
        <w:t>Vanessa Trijoulet</w:t>
      </w:r>
      <w:r w:rsidRPr="00A80DC9">
        <w:rPr>
          <w:rFonts w:asciiTheme="majorHAnsi" w:hAnsiTheme="majorHAnsi"/>
          <w:sz w:val="20"/>
          <w:szCs w:val="20"/>
          <w:vertAlign w:val="superscript"/>
          <w:lang w:val="en-US"/>
        </w:rPr>
        <w:t>1</w:t>
      </w:r>
      <w:r w:rsidRPr="00A80DC9">
        <w:rPr>
          <w:rFonts w:asciiTheme="majorHAnsi" w:hAnsiTheme="majorHAnsi"/>
          <w:sz w:val="20"/>
          <w:szCs w:val="20"/>
          <w:lang w:val="en-US"/>
        </w:rPr>
        <w:t>, Robin Cook</w:t>
      </w:r>
      <w:r w:rsidRPr="00A80DC9">
        <w:rPr>
          <w:rFonts w:asciiTheme="majorHAnsi" w:hAnsiTheme="majorHAnsi"/>
          <w:sz w:val="20"/>
          <w:szCs w:val="20"/>
          <w:vertAlign w:val="superscript"/>
          <w:lang w:val="en-US"/>
        </w:rPr>
        <w:t>1</w:t>
      </w:r>
      <w:r w:rsidRPr="00A80DC9">
        <w:rPr>
          <w:rFonts w:asciiTheme="majorHAnsi" w:hAnsiTheme="majorHAnsi"/>
          <w:sz w:val="20"/>
          <w:szCs w:val="20"/>
          <w:lang w:val="en-US"/>
        </w:rPr>
        <w:t>, Alex Dickson</w:t>
      </w:r>
      <w:r w:rsidRPr="00A80DC9">
        <w:rPr>
          <w:rFonts w:asciiTheme="majorHAnsi" w:hAnsiTheme="majorHAnsi"/>
          <w:sz w:val="20"/>
          <w:szCs w:val="20"/>
          <w:vertAlign w:val="superscript"/>
          <w:lang w:val="en-US"/>
        </w:rPr>
        <w:t>2</w:t>
      </w:r>
      <w:r w:rsidRPr="00A80DC9">
        <w:rPr>
          <w:rFonts w:asciiTheme="majorHAnsi" w:hAnsiTheme="majorHAnsi"/>
          <w:sz w:val="20"/>
          <w:szCs w:val="20"/>
          <w:lang w:val="en-US"/>
        </w:rPr>
        <w:t xml:space="preserve"> </w:t>
      </w:r>
    </w:p>
    <w:p w:rsidR="00A80DC9" w:rsidRPr="000A7701" w:rsidRDefault="00A80DC9" w:rsidP="00A80DC9">
      <w:pPr>
        <w:pStyle w:val="Default"/>
        <w:spacing w:line="360" w:lineRule="auto"/>
        <w:ind w:left="709"/>
        <w:rPr>
          <w:rFonts w:asciiTheme="majorHAnsi" w:hAnsiTheme="majorHAnsi"/>
          <w:i/>
          <w:sz w:val="20"/>
          <w:szCs w:val="20"/>
          <w:lang w:val="en-US"/>
        </w:rPr>
      </w:pPr>
    </w:p>
    <w:p w:rsidR="00A80DC9" w:rsidRPr="000A7701" w:rsidRDefault="00A80DC9" w:rsidP="00A80DC9">
      <w:pPr>
        <w:pStyle w:val="Default"/>
        <w:spacing w:line="360" w:lineRule="auto"/>
        <w:ind w:left="1418" w:hanging="709"/>
        <w:rPr>
          <w:rFonts w:asciiTheme="majorHAnsi" w:hAnsiTheme="majorHAnsi"/>
          <w:i/>
          <w:sz w:val="20"/>
          <w:szCs w:val="20"/>
          <w:lang w:val="en-US"/>
        </w:rPr>
      </w:pPr>
      <w:r w:rsidRPr="000A7701">
        <w:rPr>
          <w:rFonts w:asciiTheme="majorHAnsi" w:hAnsiTheme="majorHAnsi"/>
          <w:i/>
          <w:sz w:val="20"/>
          <w:szCs w:val="20"/>
          <w:lang w:val="en-US"/>
        </w:rPr>
        <w:t xml:space="preserve">(1) </w:t>
      </w:r>
      <w:r w:rsidRPr="000A7701">
        <w:rPr>
          <w:rFonts w:asciiTheme="majorHAnsi" w:hAnsiTheme="majorHAnsi"/>
          <w:i/>
          <w:sz w:val="20"/>
          <w:szCs w:val="20"/>
          <w:lang w:val="en-US"/>
        </w:rPr>
        <w:tab/>
        <w:t xml:space="preserve">Mathematics and Statistics Department, University of </w:t>
      </w:r>
      <w:proofErr w:type="spellStart"/>
      <w:r w:rsidRPr="000A7701">
        <w:rPr>
          <w:rFonts w:asciiTheme="majorHAnsi" w:hAnsiTheme="majorHAnsi"/>
          <w:i/>
          <w:sz w:val="20"/>
          <w:szCs w:val="20"/>
          <w:lang w:val="en-US"/>
        </w:rPr>
        <w:t>Strathclyde</w:t>
      </w:r>
      <w:proofErr w:type="spellEnd"/>
      <w:r w:rsidRPr="000A7701">
        <w:rPr>
          <w:rFonts w:asciiTheme="majorHAnsi" w:hAnsiTheme="majorHAnsi"/>
          <w:i/>
          <w:sz w:val="20"/>
          <w:szCs w:val="20"/>
          <w:lang w:val="en-US"/>
        </w:rPr>
        <w:t xml:space="preserve">, Glasgow, Scotland </w:t>
      </w:r>
    </w:p>
    <w:p w:rsidR="00A80DC9" w:rsidRPr="000A7701" w:rsidRDefault="00A80DC9" w:rsidP="00A80DC9">
      <w:pPr>
        <w:pStyle w:val="Default"/>
        <w:spacing w:line="360" w:lineRule="auto"/>
        <w:ind w:left="709"/>
        <w:rPr>
          <w:rFonts w:asciiTheme="majorHAnsi" w:hAnsiTheme="majorHAnsi"/>
          <w:i/>
          <w:sz w:val="20"/>
          <w:szCs w:val="20"/>
          <w:lang w:val="en-US"/>
        </w:rPr>
      </w:pPr>
      <w:r w:rsidRPr="000A7701">
        <w:rPr>
          <w:rFonts w:asciiTheme="majorHAnsi" w:hAnsiTheme="majorHAnsi"/>
          <w:i/>
          <w:sz w:val="20"/>
          <w:szCs w:val="20"/>
          <w:lang w:val="en-US"/>
        </w:rPr>
        <w:t>(2)</w:t>
      </w:r>
      <w:r w:rsidRPr="000A7701">
        <w:rPr>
          <w:rFonts w:asciiTheme="majorHAnsi" w:hAnsiTheme="majorHAnsi"/>
          <w:i/>
          <w:sz w:val="20"/>
          <w:szCs w:val="20"/>
          <w:lang w:val="en-US"/>
        </w:rPr>
        <w:tab/>
        <w:t xml:space="preserve">Economics Department, University of </w:t>
      </w:r>
      <w:proofErr w:type="spellStart"/>
      <w:r w:rsidRPr="000A7701">
        <w:rPr>
          <w:rFonts w:asciiTheme="majorHAnsi" w:hAnsiTheme="majorHAnsi"/>
          <w:i/>
          <w:sz w:val="20"/>
          <w:szCs w:val="20"/>
          <w:lang w:val="en-US"/>
        </w:rPr>
        <w:t>Strathclyde</w:t>
      </w:r>
      <w:proofErr w:type="spellEnd"/>
      <w:r w:rsidRPr="000A7701">
        <w:rPr>
          <w:rFonts w:asciiTheme="majorHAnsi" w:hAnsiTheme="majorHAnsi"/>
          <w:i/>
          <w:sz w:val="20"/>
          <w:szCs w:val="20"/>
          <w:lang w:val="en-US"/>
        </w:rPr>
        <w:t xml:space="preserve">, Glasgow, Scotland </w:t>
      </w:r>
    </w:p>
    <w:p w:rsidR="00A80DC9" w:rsidRDefault="00A80DC9" w:rsidP="00A80DC9">
      <w:pPr>
        <w:pStyle w:val="Default"/>
        <w:spacing w:line="360" w:lineRule="auto"/>
        <w:ind w:left="709"/>
        <w:rPr>
          <w:rFonts w:asciiTheme="majorHAnsi" w:hAnsiTheme="majorHAnsi"/>
          <w:sz w:val="20"/>
          <w:szCs w:val="20"/>
          <w:lang w:val="en-US"/>
        </w:rPr>
      </w:pPr>
    </w:p>
    <w:p w:rsidR="00A80DC9" w:rsidRDefault="00A80DC9" w:rsidP="00A80DC9">
      <w:pPr>
        <w:pStyle w:val="Default"/>
        <w:spacing w:line="360" w:lineRule="auto"/>
        <w:ind w:left="709"/>
        <w:rPr>
          <w:rFonts w:asciiTheme="majorHAnsi" w:hAnsiTheme="majorHAnsi"/>
          <w:color w:val="000000" w:themeColor="text1"/>
          <w:sz w:val="20"/>
          <w:szCs w:val="20"/>
          <w:lang w:val="en-US"/>
        </w:rPr>
      </w:pPr>
      <w:r w:rsidRPr="00A80DC9">
        <w:rPr>
          <w:rFonts w:asciiTheme="majorHAnsi" w:hAnsiTheme="majorHAnsi"/>
          <w:color w:val="000000" w:themeColor="text1"/>
          <w:sz w:val="20"/>
          <w:szCs w:val="20"/>
          <w:lang w:val="en-US"/>
        </w:rPr>
        <w:t xml:space="preserve">Corresponding author: </w:t>
      </w:r>
      <w:r w:rsidRPr="00A80DC9">
        <w:rPr>
          <w:rFonts w:asciiTheme="majorHAnsi" w:hAnsiTheme="majorHAnsi"/>
          <w:color w:val="000000" w:themeColor="text1"/>
          <w:sz w:val="20"/>
          <w:szCs w:val="20"/>
          <w:u w:val="single"/>
          <w:lang w:val="en-US"/>
        </w:rPr>
        <w:t>vanessa.trijoulet@strath.ac.uk</w:t>
      </w:r>
    </w:p>
    <w:p w:rsidR="00A80DC9" w:rsidRPr="00A80DC9" w:rsidRDefault="00A80DC9" w:rsidP="00A80DC9">
      <w:pPr>
        <w:pStyle w:val="Default"/>
        <w:spacing w:line="360" w:lineRule="auto"/>
        <w:ind w:left="709"/>
        <w:rPr>
          <w:rFonts w:asciiTheme="majorHAnsi" w:hAnsiTheme="majorHAnsi"/>
          <w:sz w:val="20"/>
          <w:szCs w:val="20"/>
          <w:lang w:val="en-US"/>
        </w:rPr>
      </w:pPr>
    </w:p>
    <w:p w:rsidR="00D47A1F" w:rsidRPr="001C591C" w:rsidRDefault="00A80DC9" w:rsidP="001C591C">
      <w:pPr>
        <w:pStyle w:val="Default"/>
        <w:spacing w:line="360" w:lineRule="auto"/>
        <w:ind w:left="709"/>
        <w:rPr>
          <w:rFonts w:asciiTheme="majorHAnsi" w:hAnsiTheme="majorHAnsi"/>
          <w:sz w:val="20"/>
          <w:szCs w:val="20"/>
          <w:lang w:val="en-US"/>
        </w:rPr>
      </w:pPr>
      <w:r w:rsidRPr="00A80DC9">
        <w:rPr>
          <w:rFonts w:asciiTheme="majorHAnsi" w:hAnsiTheme="majorHAnsi"/>
          <w:sz w:val="20"/>
          <w:szCs w:val="20"/>
          <w:lang w:val="en-US"/>
        </w:rPr>
        <w:t>Seals are well-known predators of fish around the UK. Previous studies have shown that UK fish stocks have decreased in the last fifty years, while the grey seal population (</w:t>
      </w:r>
      <w:r w:rsidRPr="00A80DC9">
        <w:rPr>
          <w:rFonts w:asciiTheme="majorHAnsi" w:hAnsiTheme="majorHAnsi"/>
          <w:i/>
          <w:iCs/>
          <w:sz w:val="20"/>
          <w:szCs w:val="20"/>
          <w:lang w:val="en-US"/>
        </w:rPr>
        <w:t>Halichoerus grypus</w:t>
      </w:r>
      <w:r w:rsidRPr="00A80DC9">
        <w:rPr>
          <w:rFonts w:asciiTheme="majorHAnsi" w:hAnsiTheme="majorHAnsi"/>
          <w:sz w:val="20"/>
          <w:szCs w:val="20"/>
          <w:lang w:val="en-US"/>
        </w:rPr>
        <w:t xml:space="preserve">) has increased. These observations are responsible for debates between conservationists and fishermen about the role seals would have played in the decrease of fish stocks. Currently, opinions are still divided, and it seems that further studies need to be done to measure the impact of seals on fisheries and to propose future fishery management. Currently, grey seal diet has been estimated following two years of data collection (1985 and 2002) by the Sea Mammal Research Unit. It is then difficult to obtain reasonable estimates of grey seal consumption for a given number of seals and a given fish abundance with only two years of empirical data. Bayesian Statistics have been used to estimate grey seal consumption and its associated uncertainty from 1985 to 2012 on cod, haddock and whiting, the three main </w:t>
      </w:r>
      <w:proofErr w:type="spellStart"/>
      <w:r w:rsidRPr="00A80DC9">
        <w:rPr>
          <w:rFonts w:asciiTheme="majorHAnsi" w:hAnsiTheme="majorHAnsi"/>
          <w:sz w:val="20"/>
          <w:szCs w:val="20"/>
          <w:lang w:val="en-US"/>
        </w:rPr>
        <w:t>demersal</w:t>
      </w:r>
      <w:proofErr w:type="spellEnd"/>
      <w:r w:rsidRPr="00A80DC9">
        <w:rPr>
          <w:rFonts w:asciiTheme="majorHAnsi" w:hAnsiTheme="majorHAnsi"/>
          <w:sz w:val="20"/>
          <w:szCs w:val="20"/>
          <w:lang w:val="en-US"/>
        </w:rPr>
        <w:t xml:space="preserve"> fish species in West of Scotland. </w:t>
      </w:r>
      <w:r w:rsidRPr="001C591C">
        <w:rPr>
          <w:rFonts w:asciiTheme="majorHAnsi" w:hAnsiTheme="majorHAnsi"/>
          <w:sz w:val="20"/>
          <w:szCs w:val="20"/>
          <w:lang w:val="en-US"/>
        </w:rPr>
        <w:t xml:space="preserve">The results obtained fit reasonably well the observed data and highlight </w:t>
      </w:r>
      <w:proofErr w:type="gramStart"/>
      <w:r w:rsidRPr="001C591C">
        <w:rPr>
          <w:rFonts w:asciiTheme="majorHAnsi" w:hAnsiTheme="majorHAnsi"/>
          <w:sz w:val="20"/>
          <w:szCs w:val="20"/>
          <w:lang w:val="en-US"/>
        </w:rPr>
        <w:t>a seal</w:t>
      </w:r>
      <w:proofErr w:type="gramEnd"/>
      <w:r w:rsidRPr="001C591C">
        <w:rPr>
          <w:rFonts w:asciiTheme="majorHAnsi" w:hAnsiTheme="majorHAnsi"/>
          <w:sz w:val="20"/>
          <w:szCs w:val="20"/>
          <w:lang w:val="en-US"/>
        </w:rPr>
        <w:t xml:space="preserve"> selectivity for fish which seems length-</w:t>
      </w:r>
      <w:proofErr w:type="spellStart"/>
      <w:r w:rsidRPr="001C591C">
        <w:rPr>
          <w:rFonts w:asciiTheme="majorHAnsi" w:hAnsiTheme="majorHAnsi"/>
          <w:sz w:val="20"/>
          <w:szCs w:val="20"/>
          <w:lang w:val="en-US"/>
        </w:rPr>
        <w:t>dependant</w:t>
      </w:r>
      <w:proofErr w:type="spellEnd"/>
      <w:r w:rsidRPr="001C591C">
        <w:rPr>
          <w:rFonts w:asciiTheme="majorHAnsi" w:hAnsiTheme="majorHAnsi"/>
          <w:sz w:val="20"/>
          <w:szCs w:val="20"/>
          <w:lang w:val="en-US"/>
        </w:rPr>
        <w:t xml:space="preserve"> regardless of the species. </w:t>
      </w:r>
      <w:r w:rsidRPr="002A0CE1">
        <w:rPr>
          <w:rFonts w:asciiTheme="majorHAnsi" w:hAnsiTheme="majorHAnsi"/>
          <w:sz w:val="20"/>
          <w:szCs w:val="20"/>
          <w:lang w:val="en-GB"/>
        </w:rPr>
        <w:t xml:space="preserve">The seal outputs for whiting differ substantially depending on the assumption taken as regards to the variability in seal </w:t>
      </w:r>
      <w:proofErr w:type="spellStart"/>
      <w:r w:rsidRPr="002A0CE1">
        <w:rPr>
          <w:rFonts w:asciiTheme="majorHAnsi" w:hAnsiTheme="majorHAnsi"/>
          <w:sz w:val="20"/>
          <w:szCs w:val="20"/>
          <w:lang w:val="en-GB"/>
        </w:rPr>
        <w:t>catchability</w:t>
      </w:r>
      <w:proofErr w:type="spellEnd"/>
      <w:r w:rsidRPr="002A0CE1">
        <w:rPr>
          <w:rFonts w:asciiTheme="majorHAnsi" w:hAnsiTheme="majorHAnsi"/>
          <w:sz w:val="20"/>
          <w:szCs w:val="20"/>
          <w:lang w:val="en-GB"/>
        </w:rPr>
        <w:t>. However, it seems difficult to decide whether the outputs are reliable or denote an inconsistency in the survey’s data. Except for cod, the model predicts surprising low values of mortality due to seal compared to the natural and fishing mortalities. Most of all, this study highlights the benefit of using Bayesian analysis to estimate parameters when only few empirical data is available.</w:t>
      </w:r>
    </w:p>
    <w:p w:rsidR="00E75139" w:rsidRPr="001C591C" w:rsidRDefault="005C54F3" w:rsidP="001C591C">
      <w:pPr>
        <w:spacing w:after="0" w:line="240" w:lineRule="auto"/>
        <w:rPr>
          <w:rStyle w:val="Strong"/>
          <w:rFonts w:asciiTheme="majorHAnsi" w:hAnsiTheme="majorHAnsi"/>
          <w:bCs/>
          <w:color w:val="1F497D" w:themeColor="text2"/>
          <w:sz w:val="32"/>
          <w:szCs w:val="32"/>
        </w:rPr>
      </w:pPr>
      <w:r>
        <w:br w:type="page"/>
      </w:r>
      <w:r w:rsidR="001C591C">
        <w:lastRenderedPageBreak/>
        <w:tab/>
      </w:r>
      <w:r w:rsidR="00E75139" w:rsidRPr="001C591C">
        <w:rPr>
          <w:rStyle w:val="Strong"/>
          <w:rFonts w:asciiTheme="majorHAnsi" w:hAnsiTheme="majorHAnsi"/>
          <w:bCs/>
          <w:color w:val="1F497D" w:themeColor="text2"/>
          <w:sz w:val="32"/>
          <w:szCs w:val="32"/>
        </w:rPr>
        <w:t xml:space="preserve">Oral presentations – 5 minute talks </w:t>
      </w:r>
    </w:p>
    <w:p w:rsidR="005A420B" w:rsidRDefault="005A420B" w:rsidP="005A420B">
      <w:pPr>
        <w:pStyle w:val="Default"/>
        <w:spacing w:line="360" w:lineRule="auto"/>
        <w:ind w:left="709"/>
        <w:rPr>
          <w:rFonts w:asciiTheme="majorHAnsi" w:hAnsiTheme="majorHAnsi"/>
          <w:b/>
          <w:bCs/>
          <w:sz w:val="20"/>
          <w:szCs w:val="20"/>
          <w:lang w:val="en-US"/>
        </w:rPr>
      </w:pPr>
    </w:p>
    <w:p w:rsidR="00A9430A" w:rsidRDefault="00A9430A" w:rsidP="005C6CF1">
      <w:pPr>
        <w:pStyle w:val="Default"/>
        <w:spacing w:line="360" w:lineRule="auto"/>
        <w:ind w:left="709"/>
        <w:rPr>
          <w:rFonts w:ascii="Cambria" w:eastAsia="ヒラギノ角ゴ Pro W3" w:hAnsi="Cambria"/>
          <w:b/>
          <w:bCs/>
          <w:color w:val="auto"/>
          <w:sz w:val="20"/>
          <w:szCs w:val="20"/>
          <w:lang w:val="en-US"/>
        </w:rPr>
      </w:pPr>
    </w:p>
    <w:p w:rsidR="005C6CF1" w:rsidRPr="005C6CF1" w:rsidRDefault="005C6CF1" w:rsidP="005C6CF1">
      <w:pPr>
        <w:pStyle w:val="Default"/>
        <w:spacing w:line="360" w:lineRule="auto"/>
        <w:ind w:left="709"/>
        <w:rPr>
          <w:rFonts w:asciiTheme="majorHAnsi" w:hAnsiTheme="majorHAnsi"/>
          <w:b/>
          <w:sz w:val="20"/>
          <w:szCs w:val="20"/>
          <w:lang w:val="en-US"/>
        </w:rPr>
      </w:pPr>
      <w:r w:rsidRPr="005C6CF1">
        <w:rPr>
          <w:rFonts w:ascii="Cambria" w:eastAsia="ヒラギノ角ゴ Pro W3" w:hAnsi="Cambria"/>
          <w:b/>
          <w:bCs/>
          <w:color w:val="auto"/>
          <w:sz w:val="20"/>
          <w:szCs w:val="20"/>
          <w:lang w:val="en-US"/>
        </w:rPr>
        <w:t xml:space="preserve">Passive acoustic detection of dive synchronicity in the cryptic </w:t>
      </w:r>
      <w:proofErr w:type="spellStart"/>
      <w:r w:rsidRPr="005C6CF1">
        <w:rPr>
          <w:rFonts w:ascii="Cambria" w:eastAsia="ヒラギノ角ゴ Pro W3" w:hAnsi="Cambria"/>
          <w:b/>
          <w:bCs/>
          <w:color w:val="auto"/>
          <w:sz w:val="20"/>
          <w:szCs w:val="20"/>
          <w:lang w:val="en-US"/>
        </w:rPr>
        <w:t>Blainville’s</w:t>
      </w:r>
      <w:proofErr w:type="spellEnd"/>
      <w:r w:rsidRPr="005C6CF1">
        <w:rPr>
          <w:rFonts w:ascii="Cambria" w:eastAsia="ヒラギノ角ゴ Pro W3" w:hAnsi="Cambria"/>
          <w:b/>
          <w:bCs/>
          <w:color w:val="auto"/>
          <w:sz w:val="20"/>
          <w:szCs w:val="20"/>
          <w:lang w:val="en-US"/>
        </w:rPr>
        <w:t xml:space="preserve"> beaked whale (</w:t>
      </w:r>
      <w:proofErr w:type="spellStart"/>
      <w:r w:rsidRPr="005C6CF1">
        <w:rPr>
          <w:rFonts w:ascii="Cambria" w:eastAsia="ヒラギノ角ゴ Pro W3" w:hAnsi="Cambria"/>
          <w:b/>
          <w:bCs/>
          <w:i/>
          <w:color w:val="auto"/>
          <w:sz w:val="20"/>
          <w:szCs w:val="20"/>
          <w:lang w:val="en-US"/>
        </w:rPr>
        <w:t>Mesoplodon</w:t>
      </w:r>
      <w:proofErr w:type="spellEnd"/>
      <w:r w:rsidRPr="005C6CF1">
        <w:rPr>
          <w:rFonts w:ascii="Cambria" w:eastAsia="ヒラギノ角ゴ Pro W3" w:hAnsi="Cambria"/>
          <w:b/>
          <w:bCs/>
          <w:i/>
          <w:color w:val="auto"/>
          <w:sz w:val="20"/>
          <w:szCs w:val="20"/>
          <w:lang w:val="en-US"/>
        </w:rPr>
        <w:t xml:space="preserve"> </w:t>
      </w:r>
      <w:proofErr w:type="spellStart"/>
      <w:r w:rsidRPr="005C6CF1">
        <w:rPr>
          <w:rFonts w:ascii="Cambria" w:eastAsia="ヒラギノ角ゴ Pro W3" w:hAnsi="Cambria"/>
          <w:b/>
          <w:bCs/>
          <w:i/>
          <w:color w:val="auto"/>
          <w:sz w:val="20"/>
          <w:szCs w:val="20"/>
          <w:lang w:val="en-US"/>
        </w:rPr>
        <w:t>densirostris</w:t>
      </w:r>
      <w:proofErr w:type="spellEnd"/>
      <w:r w:rsidRPr="005C6CF1">
        <w:rPr>
          <w:rFonts w:ascii="Cambria" w:eastAsia="ヒラギノ角ゴ Pro W3" w:hAnsi="Cambria"/>
          <w:b/>
          <w:bCs/>
          <w:color w:val="auto"/>
          <w:sz w:val="20"/>
          <w:szCs w:val="20"/>
          <w:lang w:val="en-US"/>
        </w:rPr>
        <w:t>)</w:t>
      </w:r>
    </w:p>
    <w:p w:rsidR="005C6CF1" w:rsidRPr="0022565A" w:rsidRDefault="005C6CF1" w:rsidP="005C6CF1">
      <w:pPr>
        <w:pStyle w:val="Default"/>
        <w:spacing w:line="360" w:lineRule="auto"/>
        <w:ind w:left="709"/>
        <w:rPr>
          <w:rFonts w:asciiTheme="majorHAnsi" w:hAnsiTheme="majorHAnsi"/>
          <w:sz w:val="20"/>
          <w:szCs w:val="20"/>
          <w:lang w:val="en-US"/>
        </w:rPr>
      </w:pPr>
    </w:p>
    <w:p w:rsidR="005C6CF1" w:rsidRPr="00A80DC9" w:rsidRDefault="005C6CF1" w:rsidP="005C6CF1">
      <w:pPr>
        <w:pStyle w:val="Default"/>
        <w:spacing w:line="360" w:lineRule="auto"/>
        <w:ind w:left="709"/>
        <w:rPr>
          <w:rFonts w:asciiTheme="majorHAnsi" w:hAnsiTheme="majorHAnsi"/>
          <w:sz w:val="20"/>
          <w:szCs w:val="20"/>
          <w:lang w:val="en-US"/>
        </w:rPr>
      </w:pPr>
      <w:r>
        <w:rPr>
          <w:rFonts w:asciiTheme="majorHAnsi" w:hAnsiTheme="majorHAnsi"/>
          <w:sz w:val="20"/>
          <w:szCs w:val="20"/>
          <w:lang w:val="en-US"/>
        </w:rPr>
        <w:t>Gabriela Alongi</w:t>
      </w:r>
      <w:r w:rsidRPr="00A80DC9">
        <w:rPr>
          <w:rFonts w:asciiTheme="majorHAnsi" w:hAnsiTheme="majorHAnsi"/>
          <w:sz w:val="20"/>
          <w:szCs w:val="20"/>
          <w:vertAlign w:val="superscript"/>
          <w:lang w:val="en-US"/>
        </w:rPr>
        <w:t>1</w:t>
      </w:r>
      <w:r w:rsidRPr="00A80DC9">
        <w:rPr>
          <w:rFonts w:asciiTheme="majorHAnsi" w:hAnsiTheme="majorHAnsi"/>
          <w:sz w:val="20"/>
          <w:szCs w:val="20"/>
          <w:lang w:val="en-US"/>
        </w:rPr>
        <w:t xml:space="preserve">, </w:t>
      </w:r>
      <w:r>
        <w:rPr>
          <w:rFonts w:asciiTheme="majorHAnsi" w:hAnsiTheme="majorHAnsi"/>
          <w:sz w:val="20"/>
          <w:szCs w:val="20"/>
          <w:lang w:val="en-US"/>
        </w:rPr>
        <w:t>Peter Tyack</w:t>
      </w:r>
      <w:r>
        <w:rPr>
          <w:rFonts w:asciiTheme="majorHAnsi" w:hAnsiTheme="majorHAnsi"/>
          <w:sz w:val="20"/>
          <w:szCs w:val="20"/>
          <w:vertAlign w:val="superscript"/>
          <w:lang w:val="en-US"/>
        </w:rPr>
        <w:t>1</w:t>
      </w:r>
      <w:r w:rsidRPr="00A80DC9">
        <w:rPr>
          <w:rFonts w:asciiTheme="majorHAnsi" w:hAnsiTheme="majorHAnsi"/>
          <w:sz w:val="20"/>
          <w:szCs w:val="20"/>
          <w:lang w:val="en-US"/>
        </w:rPr>
        <w:t xml:space="preserve"> </w:t>
      </w:r>
    </w:p>
    <w:p w:rsidR="005C6CF1" w:rsidRDefault="005C6CF1" w:rsidP="005C6CF1">
      <w:pPr>
        <w:pStyle w:val="Default"/>
        <w:spacing w:line="360" w:lineRule="auto"/>
        <w:ind w:left="709"/>
        <w:rPr>
          <w:rFonts w:asciiTheme="majorHAnsi" w:hAnsiTheme="majorHAnsi"/>
          <w:sz w:val="20"/>
          <w:szCs w:val="20"/>
          <w:lang w:val="en-US"/>
        </w:rPr>
      </w:pPr>
    </w:p>
    <w:p w:rsidR="005C6CF1" w:rsidRPr="000A7701" w:rsidRDefault="005C6CF1" w:rsidP="005C6CF1">
      <w:pPr>
        <w:pStyle w:val="Default"/>
        <w:spacing w:line="360" w:lineRule="auto"/>
        <w:ind w:left="1418" w:hanging="709"/>
        <w:rPr>
          <w:rFonts w:asciiTheme="majorHAnsi" w:hAnsiTheme="majorHAnsi"/>
          <w:i/>
          <w:sz w:val="20"/>
          <w:szCs w:val="20"/>
          <w:lang w:val="en-US"/>
        </w:rPr>
      </w:pPr>
      <w:r w:rsidRPr="000A7701">
        <w:rPr>
          <w:rFonts w:asciiTheme="majorHAnsi" w:hAnsiTheme="majorHAnsi"/>
          <w:i/>
          <w:sz w:val="20"/>
          <w:szCs w:val="20"/>
          <w:lang w:val="en-US"/>
        </w:rPr>
        <w:t xml:space="preserve">(1) </w:t>
      </w:r>
      <w:r w:rsidRPr="000A7701">
        <w:rPr>
          <w:rFonts w:asciiTheme="majorHAnsi" w:hAnsiTheme="majorHAnsi"/>
          <w:i/>
          <w:sz w:val="20"/>
          <w:szCs w:val="20"/>
          <w:lang w:val="en-US"/>
        </w:rPr>
        <w:tab/>
        <w:t xml:space="preserve">Sea Mammal Research Unit, </w:t>
      </w:r>
      <w:r w:rsidR="006D5094">
        <w:rPr>
          <w:rFonts w:asciiTheme="majorHAnsi" w:hAnsiTheme="majorHAnsi"/>
          <w:i/>
          <w:sz w:val="20"/>
          <w:szCs w:val="20"/>
          <w:lang w:val="en-US"/>
        </w:rPr>
        <w:t>University of St Andrews, St Andrews, UK</w:t>
      </w:r>
    </w:p>
    <w:p w:rsidR="005C6CF1" w:rsidRDefault="005C6CF1" w:rsidP="005C6CF1">
      <w:pPr>
        <w:pStyle w:val="Default"/>
        <w:spacing w:line="360" w:lineRule="auto"/>
        <w:ind w:left="709"/>
        <w:rPr>
          <w:rFonts w:asciiTheme="majorHAnsi" w:hAnsiTheme="majorHAnsi"/>
          <w:sz w:val="20"/>
          <w:szCs w:val="20"/>
          <w:lang w:val="en-US"/>
        </w:rPr>
      </w:pPr>
    </w:p>
    <w:p w:rsidR="005C6CF1" w:rsidRPr="005C6CF1" w:rsidRDefault="005C6CF1" w:rsidP="005C6CF1">
      <w:pPr>
        <w:pStyle w:val="Default"/>
        <w:spacing w:line="360" w:lineRule="auto"/>
        <w:ind w:firstLine="709"/>
        <w:rPr>
          <w:rFonts w:asciiTheme="majorHAnsi" w:hAnsiTheme="majorHAnsi"/>
          <w:color w:val="000000" w:themeColor="text1"/>
          <w:sz w:val="20"/>
          <w:szCs w:val="20"/>
          <w:u w:val="single"/>
          <w:lang w:val="en-US"/>
        </w:rPr>
      </w:pPr>
      <w:r w:rsidRPr="00A80DC9">
        <w:rPr>
          <w:rFonts w:asciiTheme="majorHAnsi" w:hAnsiTheme="majorHAnsi"/>
          <w:color w:val="000000" w:themeColor="text1"/>
          <w:sz w:val="20"/>
          <w:szCs w:val="20"/>
          <w:lang w:val="en-US"/>
        </w:rPr>
        <w:t xml:space="preserve">Corresponding author: </w:t>
      </w:r>
      <w:r w:rsidRPr="005C6CF1">
        <w:rPr>
          <w:rFonts w:ascii="Cambria" w:hAnsi="Cambria"/>
          <w:color w:val="auto"/>
          <w:sz w:val="20"/>
          <w:szCs w:val="20"/>
          <w:u w:val="single"/>
          <w:lang w:val="en-US"/>
        </w:rPr>
        <w:t>ga36@st-andrews.ac.uk</w:t>
      </w:r>
    </w:p>
    <w:p w:rsidR="005C6CF1" w:rsidRPr="00A80DC9" w:rsidRDefault="005C6CF1" w:rsidP="005C6CF1">
      <w:pPr>
        <w:pStyle w:val="Default"/>
        <w:spacing w:line="360" w:lineRule="auto"/>
        <w:ind w:left="709"/>
        <w:rPr>
          <w:rFonts w:asciiTheme="majorHAnsi" w:hAnsiTheme="majorHAnsi"/>
          <w:sz w:val="20"/>
          <w:szCs w:val="20"/>
          <w:lang w:val="en-US"/>
        </w:rPr>
      </w:pPr>
    </w:p>
    <w:p w:rsidR="005C6CF1" w:rsidRDefault="005C6CF1" w:rsidP="006D5094">
      <w:pPr>
        <w:spacing w:after="0" w:line="360" w:lineRule="auto"/>
        <w:ind w:left="709"/>
        <w:rPr>
          <w:rFonts w:asciiTheme="majorHAnsi" w:eastAsia="ヒラギノ角ゴ Pro W3" w:hAnsiTheme="majorHAnsi"/>
          <w:color w:val="000000"/>
          <w:sz w:val="20"/>
          <w:szCs w:val="20"/>
          <w:lang w:val="en-US" w:eastAsia="en-GB"/>
        </w:rPr>
      </w:pPr>
      <w:r w:rsidRPr="005C6CF1">
        <w:rPr>
          <w:rFonts w:ascii="Cambria" w:hAnsi="Cambria"/>
          <w:sz w:val="20"/>
          <w:szCs w:val="20"/>
        </w:rPr>
        <w:t xml:space="preserve">Beaked whales have recently attracted scientific scrutiny due to mass strandings associated with military sonar exercises. Offshore distributions and deep foraging dives have traditionally precluded research efforts, resulting in data deficiencies for the majority of these species. The US Navy’s Atlantic Undersea Test and Evaluation </w:t>
      </w:r>
      <w:proofErr w:type="spellStart"/>
      <w:r w:rsidRPr="005C6CF1">
        <w:rPr>
          <w:rFonts w:ascii="Cambria" w:hAnsi="Cambria"/>
          <w:sz w:val="20"/>
          <w:szCs w:val="20"/>
        </w:rPr>
        <w:t>Center</w:t>
      </w:r>
      <w:proofErr w:type="spellEnd"/>
      <w:r w:rsidRPr="005C6CF1">
        <w:rPr>
          <w:rFonts w:ascii="Cambria" w:hAnsi="Cambria"/>
          <w:sz w:val="20"/>
          <w:szCs w:val="20"/>
        </w:rPr>
        <w:t xml:space="preserve"> (AUTEC) currently </w:t>
      </w:r>
      <w:proofErr w:type="gramStart"/>
      <w:r w:rsidRPr="005C6CF1">
        <w:rPr>
          <w:rFonts w:ascii="Cambria" w:hAnsi="Cambria"/>
          <w:sz w:val="20"/>
          <w:szCs w:val="20"/>
        </w:rPr>
        <w:t>monitors</w:t>
      </w:r>
      <w:proofErr w:type="gramEnd"/>
      <w:r w:rsidRPr="005C6CF1">
        <w:rPr>
          <w:rFonts w:ascii="Cambria" w:hAnsi="Cambria"/>
          <w:sz w:val="20"/>
          <w:szCs w:val="20"/>
        </w:rPr>
        <w:t xml:space="preserve"> cetaceans in the Tongue of the Ocean trench off of the Bahamas with an array of 93 bottom-mounted hydrophones. Over the last decade, this available infrastructure and the strandings of the early 2000s prompted the first in-depth research into </w:t>
      </w:r>
      <w:proofErr w:type="spellStart"/>
      <w:r w:rsidRPr="005C6CF1">
        <w:rPr>
          <w:rFonts w:ascii="Cambria" w:hAnsi="Cambria"/>
          <w:sz w:val="20"/>
          <w:szCs w:val="20"/>
        </w:rPr>
        <w:t>Blainville’s</w:t>
      </w:r>
      <w:proofErr w:type="spellEnd"/>
      <w:r w:rsidRPr="005C6CF1">
        <w:rPr>
          <w:rFonts w:ascii="Cambria" w:hAnsi="Cambria"/>
          <w:sz w:val="20"/>
          <w:szCs w:val="20"/>
        </w:rPr>
        <w:t xml:space="preserve"> beaked whales (</w:t>
      </w:r>
      <w:proofErr w:type="spellStart"/>
      <w:r w:rsidRPr="005C6CF1">
        <w:rPr>
          <w:rFonts w:ascii="Cambria" w:hAnsi="Cambria"/>
          <w:i/>
          <w:sz w:val="20"/>
          <w:szCs w:val="20"/>
        </w:rPr>
        <w:t>Mesoplodon</w:t>
      </w:r>
      <w:proofErr w:type="spellEnd"/>
      <w:r w:rsidRPr="005C6CF1">
        <w:rPr>
          <w:rFonts w:ascii="Cambria" w:hAnsi="Cambria"/>
          <w:i/>
          <w:sz w:val="20"/>
          <w:szCs w:val="20"/>
        </w:rPr>
        <w:t xml:space="preserve"> </w:t>
      </w:r>
      <w:proofErr w:type="spellStart"/>
      <w:r w:rsidRPr="005C6CF1">
        <w:rPr>
          <w:rFonts w:ascii="Cambria" w:hAnsi="Cambria"/>
          <w:i/>
          <w:sz w:val="20"/>
          <w:szCs w:val="20"/>
        </w:rPr>
        <w:t>densirostris</w:t>
      </w:r>
      <w:proofErr w:type="spellEnd"/>
      <w:r w:rsidRPr="005C6CF1">
        <w:rPr>
          <w:rFonts w:ascii="Cambria" w:hAnsi="Cambria"/>
          <w:sz w:val="20"/>
          <w:szCs w:val="20"/>
        </w:rPr>
        <w:t xml:space="preserve">). However, little research has yet to be done on social interactions, despite informal observations of separate groups diving in synchrony. This study aims to formally test for dive synchrony between </w:t>
      </w:r>
      <w:proofErr w:type="spellStart"/>
      <w:r w:rsidRPr="005C6CF1">
        <w:rPr>
          <w:rFonts w:ascii="Cambria" w:hAnsi="Cambria"/>
          <w:sz w:val="20"/>
          <w:szCs w:val="20"/>
        </w:rPr>
        <w:t>Blainville’s</w:t>
      </w:r>
      <w:proofErr w:type="spellEnd"/>
      <w:r w:rsidRPr="005C6CF1">
        <w:rPr>
          <w:rFonts w:ascii="Cambria" w:hAnsi="Cambria"/>
          <w:sz w:val="20"/>
          <w:szCs w:val="20"/>
        </w:rPr>
        <w:t xml:space="preserve"> beaked whale groups using over a year of acoustic detections on the AUTEC range. The timing of foraging bouts for different groups will be compared to that expected at random to determine whether dive synchrony is occurring. Interactions will also be investigated by testing for changes in vocalization characteristics when more than one group is present on the range. Such behavioural changes may be considered as possible indicators of eavesdropping behaviour. The results of this study will establish the groundwork for social behaviour in </w:t>
      </w:r>
      <w:proofErr w:type="spellStart"/>
      <w:r w:rsidRPr="005C6CF1">
        <w:rPr>
          <w:rFonts w:ascii="Cambria" w:hAnsi="Cambria"/>
          <w:sz w:val="20"/>
          <w:szCs w:val="20"/>
        </w:rPr>
        <w:t>Blainville’s</w:t>
      </w:r>
      <w:proofErr w:type="spellEnd"/>
      <w:r w:rsidRPr="005C6CF1">
        <w:rPr>
          <w:rFonts w:ascii="Cambria" w:hAnsi="Cambria"/>
          <w:sz w:val="20"/>
          <w:szCs w:val="20"/>
        </w:rPr>
        <w:t xml:space="preserve"> beaked whales and provide a basis of comparison for future research with other beaked whales. This work may also help conservation policies go beyond physiological considerations to understand how the acoustic environment a</w:t>
      </w:r>
      <w:r w:rsidRPr="005C6CF1">
        <w:rPr>
          <w:rFonts w:asciiTheme="majorHAnsi" w:hAnsiTheme="majorHAnsi"/>
          <w:sz w:val="20"/>
          <w:szCs w:val="20"/>
        </w:rPr>
        <w:t>lso affects social interactions</w:t>
      </w:r>
      <w:r w:rsidRPr="005C6CF1">
        <w:rPr>
          <w:rFonts w:asciiTheme="majorHAnsi" w:eastAsia="ヒラギノ角ゴ Pro W3" w:hAnsiTheme="majorHAnsi"/>
          <w:color w:val="000000"/>
          <w:sz w:val="20"/>
          <w:szCs w:val="20"/>
          <w:lang w:val="en-US" w:eastAsia="en-GB"/>
        </w:rPr>
        <w:t>.</w:t>
      </w:r>
    </w:p>
    <w:p w:rsidR="00890EE1" w:rsidRDefault="00890EE1" w:rsidP="006D5094">
      <w:pPr>
        <w:spacing w:after="0" w:line="240" w:lineRule="auto"/>
        <w:rPr>
          <w:rFonts w:asciiTheme="majorHAnsi" w:eastAsia="ヒラギノ角ゴ Pro W3" w:hAnsiTheme="majorHAnsi"/>
          <w:color w:val="000000"/>
          <w:sz w:val="20"/>
          <w:szCs w:val="20"/>
          <w:lang w:val="en-US" w:eastAsia="en-GB"/>
        </w:rPr>
      </w:pPr>
      <w:r>
        <w:rPr>
          <w:rFonts w:asciiTheme="majorHAnsi" w:eastAsia="ヒラギノ角ゴ Pro W3" w:hAnsiTheme="majorHAnsi"/>
          <w:color w:val="000000"/>
          <w:sz w:val="20"/>
          <w:szCs w:val="20"/>
          <w:lang w:val="en-US" w:eastAsia="en-GB"/>
        </w:rPr>
        <w:br w:type="page"/>
      </w:r>
    </w:p>
    <w:p w:rsidR="00890EE1" w:rsidRDefault="00890EE1" w:rsidP="00890EE1">
      <w:pPr>
        <w:pStyle w:val="Default"/>
        <w:spacing w:line="360" w:lineRule="auto"/>
        <w:ind w:left="709"/>
        <w:rPr>
          <w:rFonts w:ascii="Cambria" w:eastAsia="ヒラギノ角ゴ Pro W3" w:hAnsi="Cambria"/>
          <w:b/>
          <w:bCs/>
          <w:color w:val="auto"/>
          <w:sz w:val="20"/>
          <w:szCs w:val="20"/>
          <w:lang w:val="en-US"/>
        </w:rPr>
      </w:pPr>
    </w:p>
    <w:p w:rsidR="00F151C5" w:rsidRPr="00435626" w:rsidRDefault="000A7701" w:rsidP="001C591C">
      <w:pPr>
        <w:spacing w:after="0" w:line="240" w:lineRule="auto"/>
        <w:ind w:left="709"/>
        <w:rPr>
          <w:rFonts w:asciiTheme="majorHAnsi" w:hAnsiTheme="majorHAnsi" w:cs="Lucida Grande"/>
          <w:b/>
          <w:sz w:val="20"/>
          <w:szCs w:val="20"/>
          <w:lang w:val="en-US"/>
        </w:rPr>
      </w:pPr>
      <w:r w:rsidRPr="00435626">
        <w:rPr>
          <w:rFonts w:ascii="Cambria" w:hAnsi="Cambria" w:cs="Lucida Grande"/>
          <w:b/>
          <w:sz w:val="20"/>
          <w:szCs w:val="20"/>
          <w:lang w:val="en-US"/>
        </w:rPr>
        <w:t>Investigating the physiological underpinnings of coping styles in grey seals (</w:t>
      </w:r>
      <w:r w:rsidRPr="00435626">
        <w:rPr>
          <w:rFonts w:ascii="Cambria" w:hAnsi="Cambria" w:cs="Lucida Grande"/>
          <w:b/>
          <w:i/>
          <w:sz w:val="20"/>
          <w:szCs w:val="20"/>
          <w:lang w:val="en-US"/>
        </w:rPr>
        <w:t>Halichoerus grypus</w:t>
      </w:r>
      <w:r w:rsidRPr="00435626">
        <w:rPr>
          <w:rFonts w:ascii="Cambria" w:hAnsi="Cambria" w:cs="Lucida Grande"/>
          <w:b/>
          <w:sz w:val="20"/>
          <w:szCs w:val="20"/>
          <w:lang w:val="en-US"/>
        </w:rPr>
        <w:t>)</w:t>
      </w:r>
    </w:p>
    <w:p w:rsidR="000A7701" w:rsidRPr="0022565A" w:rsidRDefault="000A7701" w:rsidP="00F151C5">
      <w:pPr>
        <w:pStyle w:val="Default"/>
        <w:spacing w:line="360" w:lineRule="auto"/>
        <w:ind w:left="709"/>
        <w:rPr>
          <w:rFonts w:asciiTheme="majorHAnsi" w:hAnsiTheme="majorHAnsi"/>
          <w:sz w:val="20"/>
          <w:szCs w:val="20"/>
          <w:lang w:val="en-US"/>
        </w:rPr>
      </w:pPr>
    </w:p>
    <w:p w:rsidR="00F151C5" w:rsidRPr="00A80DC9" w:rsidRDefault="000A7701" w:rsidP="00F151C5">
      <w:pPr>
        <w:pStyle w:val="Default"/>
        <w:spacing w:line="360" w:lineRule="auto"/>
        <w:ind w:left="709"/>
        <w:rPr>
          <w:rFonts w:asciiTheme="majorHAnsi" w:hAnsiTheme="majorHAnsi"/>
          <w:sz w:val="20"/>
          <w:szCs w:val="20"/>
          <w:lang w:val="en-US"/>
        </w:rPr>
      </w:pPr>
      <w:r>
        <w:rPr>
          <w:rFonts w:asciiTheme="majorHAnsi" w:hAnsiTheme="majorHAnsi"/>
          <w:sz w:val="20"/>
          <w:szCs w:val="20"/>
          <w:lang w:val="en-US"/>
        </w:rPr>
        <w:t>Naomi Brannan</w:t>
      </w:r>
      <w:r w:rsidR="00F151C5" w:rsidRPr="00A80DC9">
        <w:rPr>
          <w:rFonts w:asciiTheme="majorHAnsi" w:hAnsiTheme="majorHAnsi"/>
          <w:sz w:val="20"/>
          <w:szCs w:val="20"/>
          <w:vertAlign w:val="superscript"/>
          <w:lang w:val="en-US"/>
        </w:rPr>
        <w:t>1</w:t>
      </w:r>
      <w:r w:rsidR="00F151C5" w:rsidRPr="00A80DC9">
        <w:rPr>
          <w:rFonts w:asciiTheme="majorHAnsi" w:hAnsiTheme="majorHAnsi"/>
          <w:sz w:val="20"/>
          <w:szCs w:val="20"/>
          <w:lang w:val="en-US"/>
        </w:rPr>
        <w:t xml:space="preserve">, </w:t>
      </w:r>
      <w:r>
        <w:rPr>
          <w:rFonts w:asciiTheme="majorHAnsi" w:hAnsiTheme="majorHAnsi"/>
          <w:sz w:val="20"/>
          <w:szCs w:val="20"/>
          <w:lang w:val="en-US"/>
        </w:rPr>
        <w:t>Sean Twiss</w:t>
      </w:r>
      <w:r w:rsidR="00F151C5">
        <w:rPr>
          <w:rFonts w:asciiTheme="majorHAnsi" w:hAnsiTheme="majorHAnsi"/>
          <w:sz w:val="20"/>
          <w:szCs w:val="20"/>
          <w:vertAlign w:val="superscript"/>
          <w:lang w:val="en-US"/>
        </w:rPr>
        <w:t>1</w:t>
      </w:r>
      <w:r w:rsidR="00F151C5" w:rsidRPr="00A80DC9">
        <w:rPr>
          <w:rFonts w:asciiTheme="majorHAnsi" w:hAnsiTheme="majorHAnsi"/>
          <w:sz w:val="20"/>
          <w:szCs w:val="20"/>
          <w:lang w:val="en-US"/>
        </w:rPr>
        <w:t xml:space="preserve"> </w:t>
      </w:r>
    </w:p>
    <w:p w:rsidR="00F151C5" w:rsidRDefault="00F151C5" w:rsidP="00F151C5">
      <w:pPr>
        <w:pStyle w:val="Default"/>
        <w:spacing w:line="360" w:lineRule="auto"/>
        <w:ind w:left="709"/>
        <w:rPr>
          <w:rFonts w:asciiTheme="majorHAnsi" w:hAnsiTheme="majorHAnsi"/>
          <w:sz w:val="20"/>
          <w:szCs w:val="20"/>
          <w:lang w:val="en-US"/>
        </w:rPr>
      </w:pPr>
    </w:p>
    <w:p w:rsidR="00F151C5" w:rsidRPr="000A7701" w:rsidRDefault="00F151C5" w:rsidP="00F151C5">
      <w:pPr>
        <w:pStyle w:val="Default"/>
        <w:spacing w:line="360" w:lineRule="auto"/>
        <w:ind w:left="1418" w:hanging="709"/>
        <w:rPr>
          <w:rFonts w:asciiTheme="majorHAnsi" w:hAnsiTheme="majorHAnsi"/>
          <w:i/>
          <w:sz w:val="20"/>
          <w:szCs w:val="20"/>
          <w:lang w:val="en-US"/>
        </w:rPr>
      </w:pPr>
      <w:r w:rsidRPr="000A7701">
        <w:rPr>
          <w:rFonts w:asciiTheme="majorHAnsi" w:hAnsiTheme="majorHAnsi"/>
          <w:i/>
          <w:sz w:val="20"/>
          <w:szCs w:val="20"/>
          <w:lang w:val="en-US"/>
        </w:rPr>
        <w:t xml:space="preserve">(1) </w:t>
      </w:r>
      <w:r w:rsidRPr="000A7701">
        <w:rPr>
          <w:rFonts w:asciiTheme="majorHAnsi" w:hAnsiTheme="majorHAnsi"/>
          <w:i/>
          <w:sz w:val="20"/>
          <w:szCs w:val="20"/>
          <w:lang w:val="en-US"/>
        </w:rPr>
        <w:tab/>
      </w:r>
      <w:r w:rsidR="000A7701">
        <w:rPr>
          <w:rFonts w:asciiTheme="majorHAnsi" w:hAnsiTheme="majorHAnsi"/>
          <w:i/>
          <w:sz w:val="20"/>
          <w:szCs w:val="20"/>
          <w:lang w:val="en-US"/>
        </w:rPr>
        <w:t>Durham University, Durham</w:t>
      </w:r>
      <w:r w:rsidRPr="000A7701">
        <w:rPr>
          <w:rFonts w:asciiTheme="majorHAnsi" w:hAnsiTheme="majorHAnsi"/>
          <w:i/>
          <w:sz w:val="20"/>
          <w:szCs w:val="20"/>
          <w:lang w:val="en-US"/>
        </w:rPr>
        <w:t>, UK</w:t>
      </w:r>
    </w:p>
    <w:p w:rsidR="00F151C5" w:rsidRDefault="00F151C5" w:rsidP="00F151C5">
      <w:pPr>
        <w:pStyle w:val="Default"/>
        <w:spacing w:line="360" w:lineRule="auto"/>
        <w:ind w:left="709"/>
        <w:rPr>
          <w:rFonts w:asciiTheme="majorHAnsi" w:hAnsiTheme="majorHAnsi"/>
          <w:sz w:val="20"/>
          <w:szCs w:val="20"/>
          <w:lang w:val="en-US"/>
        </w:rPr>
      </w:pPr>
    </w:p>
    <w:p w:rsidR="00F151C5" w:rsidRPr="000A7701" w:rsidRDefault="00F151C5" w:rsidP="00F151C5">
      <w:pPr>
        <w:pStyle w:val="Default"/>
        <w:spacing w:line="360" w:lineRule="auto"/>
        <w:ind w:firstLine="709"/>
        <w:rPr>
          <w:rFonts w:asciiTheme="majorHAnsi" w:hAnsiTheme="majorHAnsi"/>
          <w:color w:val="000000" w:themeColor="text1"/>
          <w:sz w:val="20"/>
          <w:szCs w:val="20"/>
          <w:u w:val="single"/>
          <w:lang w:val="en-US"/>
        </w:rPr>
      </w:pPr>
      <w:r w:rsidRPr="00A80DC9">
        <w:rPr>
          <w:rFonts w:asciiTheme="majorHAnsi" w:hAnsiTheme="majorHAnsi"/>
          <w:color w:val="000000" w:themeColor="text1"/>
          <w:sz w:val="20"/>
          <w:szCs w:val="20"/>
          <w:lang w:val="en-US"/>
        </w:rPr>
        <w:t xml:space="preserve">Corresponding author: </w:t>
      </w:r>
      <w:r w:rsidR="000A7701" w:rsidRPr="000A7701">
        <w:rPr>
          <w:rFonts w:ascii="Cambria" w:hAnsi="Cambria"/>
          <w:color w:val="auto"/>
          <w:sz w:val="20"/>
          <w:szCs w:val="20"/>
          <w:u w:val="single"/>
          <w:lang w:val="en-US"/>
        </w:rPr>
        <w:t>n.b.l.brannan@durham.ac.uk</w:t>
      </w:r>
    </w:p>
    <w:p w:rsidR="00F151C5" w:rsidRPr="00A80DC9" w:rsidRDefault="00F151C5" w:rsidP="00F151C5">
      <w:pPr>
        <w:pStyle w:val="Default"/>
        <w:spacing w:line="360" w:lineRule="auto"/>
        <w:ind w:left="709"/>
        <w:rPr>
          <w:rFonts w:asciiTheme="majorHAnsi" w:hAnsiTheme="majorHAnsi"/>
          <w:sz w:val="20"/>
          <w:szCs w:val="20"/>
          <w:lang w:val="en-US"/>
        </w:rPr>
      </w:pPr>
    </w:p>
    <w:p w:rsidR="00F151C5" w:rsidRDefault="000A7701" w:rsidP="006D5094">
      <w:pPr>
        <w:spacing w:after="0" w:line="360" w:lineRule="auto"/>
        <w:ind w:left="709"/>
        <w:rPr>
          <w:rFonts w:ascii="Cambria" w:hAnsi="Cambria" w:cs="Times"/>
          <w:sz w:val="20"/>
          <w:szCs w:val="20"/>
        </w:rPr>
      </w:pPr>
      <w:r w:rsidRPr="000A7701">
        <w:rPr>
          <w:rFonts w:ascii="Cambria" w:hAnsi="Cambria" w:cs="Lucida Grande"/>
          <w:sz w:val="20"/>
          <w:szCs w:val="20"/>
          <w:lang w:val="en-US"/>
        </w:rPr>
        <w:t xml:space="preserve">Animals exhibit consistent individual differences (CIDs) in </w:t>
      </w:r>
      <w:proofErr w:type="spellStart"/>
      <w:r w:rsidRPr="000A7701">
        <w:rPr>
          <w:rFonts w:ascii="Cambria" w:hAnsi="Cambria" w:cs="Lucida Grande"/>
          <w:sz w:val="20"/>
          <w:szCs w:val="20"/>
          <w:lang w:val="en-US"/>
        </w:rPr>
        <w:t>behaviour</w:t>
      </w:r>
      <w:proofErr w:type="spellEnd"/>
      <w:r w:rsidRPr="000A7701">
        <w:rPr>
          <w:rFonts w:ascii="Cambria" w:hAnsi="Cambria" w:cs="Lucida Grande"/>
          <w:sz w:val="20"/>
          <w:szCs w:val="20"/>
          <w:lang w:val="en-US"/>
        </w:rPr>
        <w:t xml:space="preserve"> and physiology that are: (</w:t>
      </w:r>
      <w:proofErr w:type="spellStart"/>
      <w:r w:rsidRPr="000A7701">
        <w:rPr>
          <w:rFonts w:ascii="Cambria" w:hAnsi="Cambria" w:cs="Lucida Grande"/>
          <w:sz w:val="20"/>
          <w:szCs w:val="20"/>
          <w:lang w:val="en-US"/>
        </w:rPr>
        <w:t>i</w:t>
      </w:r>
      <w:proofErr w:type="spellEnd"/>
      <w:r w:rsidRPr="000A7701">
        <w:rPr>
          <w:rFonts w:ascii="Cambria" w:hAnsi="Cambria" w:cs="Lucida Grande"/>
          <w:sz w:val="20"/>
          <w:szCs w:val="20"/>
          <w:lang w:val="en-US"/>
        </w:rPr>
        <w:t>) independent of age, sex and social and environmental conditions; and (ii) stable through time and across contexts. CIDs associated with stress responses have been referred to as coping styles – the most widely researched of which have been the proactive and reactive coping styles.</w:t>
      </w:r>
      <w:r w:rsidRPr="000A7701">
        <w:rPr>
          <w:rFonts w:asciiTheme="majorHAnsi" w:hAnsiTheme="majorHAnsi" w:cs="Lucida Grande"/>
          <w:sz w:val="20"/>
          <w:szCs w:val="20"/>
          <w:lang w:val="en-US"/>
        </w:rPr>
        <w:t xml:space="preserve"> </w:t>
      </w:r>
      <w:r w:rsidRPr="000A7701">
        <w:rPr>
          <w:rFonts w:ascii="Cambria" w:hAnsi="Cambria" w:cs="Lucida Grande"/>
          <w:sz w:val="20"/>
          <w:szCs w:val="20"/>
          <w:lang w:val="en-US"/>
        </w:rPr>
        <w:t>Previous studies on the stress responses of grey seals (</w:t>
      </w:r>
      <w:r w:rsidRPr="000A7701">
        <w:rPr>
          <w:rFonts w:ascii="Cambria" w:hAnsi="Cambria" w:cs="Lucida Grande"/>
          <w:i/>
          <w:sz w:val="20"/>
          <w:szCs w:val="20"/>
          <w:lang w:val="en-US"/>
        </w:rPr>
        <w:t>Halichoerus grypus</w:t>
      </w:r>
      <w:r w:rsidRPr="000A7701">
        <w:rPr>
          <w:rFonts w:ascii="Cambria" w:hAnsi="Cambria" w:cs="Lucida Grande"/>
          <w:sz w:val="20"/>
          <w:szCs w:val="20"/>
          <w:lang w:val="en-US"/>
        </w:rPr>
        <w:t xml:space="preserve">) to novel stimuli reveal CIDs indicative of proactive-reactive coping styles – however, evidence thus far has been purely </w:t>
      </w:r>
      <w:proofErr w:type="spellStart"/>
      <w:r w:rsidRPr="000A7701">
        <w:rPr>
          <w:rFonts w:ascii="Cambria" w:hAnsi="Cambria" w:cs="Lucida Grande"/>
          <w:sz w:val="20"/>
          <w:szCs w:val="20"/>
          <w:lang w:val="en-US"/>
        </w:rPr>
        <w:t>behavioural</w:t>
      </w:r>
      <w:proofErr w:type="spellEnd"/>
      <w:r w:rsidRPr="000A7701">
        <w:rPr>
          <w:rFonts w:ascii="Cambria" w:hAnsi="Cambria" w:cs="Lucida Grande"/>
          <w:sz w:val="20"/>
          <w:szCs w:val="20"/>
          <w:lang w:val="en-US"/>
        </w:rPr>
        <w:t xml:space="preserve">. Proactive-reactive coping styles are also characterized by CIDs in physiology, specifically autonomic function and neuroendocrinology of the hypothalamic-pituitary-adrenal (HPA) axis. Individuals appear to cope with stressors in a predominantly sympathetic (proactive) way, with low HPA reactivity, or a predominantly parasympathetic (reactive) way, with high HPA activity. These autonomic and </w:t>
      </w:r>
      <w:proofErr w:type="spellStart"/>
      <w:r w:rsidRPr="000A7701">
        <w:rPr>
          <w:rFonts w:ascii="Cambria" w:hAnsi="Cambria" w:cs="Lucida Grande"/>
          <w:sz w:val="20"/>
          <w:szCs w:val="20"/>
          <w:lang w:val="en-US"/>
        </w:rPr>
        <w:t>neuroendocrinological</w:t>
      </w:r>
      <w:proofErr w:type="spellEnd"/>
      <w:r w:rsidRPr="000A7701">
        <w:rPr>
          <w:rFonts w:ascii="Cambria" w:hAnsi="Cambria" w:cs="Lucida Grande"/>
          <w:sz w:val="20"/>
          <w:szCs w:val="20"/>
          <w:lang w:val="en-US"/>
        </w:rPr>
        <w:t xml:space="preserve"> differences are associated with differences in heart rate (HR) and heart rate variability (HRV). Consequently, HR and HRV can be used as non-invasive proxies to infer the coping styles of individuals. </w:t>
      </w:r>
      <w:r w:rsidRPr="000A7701">
        <w:rPr>
          <w:rFonts w:ascii="Cambria" w:hAnsi="Cambria" w:cs="Times"/>
          <w:sz w:val="20"/>
          <w:szCs w:val="20"/>
        </w:rPr>
        <w:t>A system for remotely recording HR/HRV using commercially available Polar</w:t>
      </w:r>
      <w:r w:rsidRPr="000A7701">
        <w:rPr>
          <w:rFonts w:ascii="Cambria" w:hAnsi="Cambria" w:cs="Times"/>
          <w:sz w:val="20"/>
          <w:szCs w:val="20"/>
          <w:vertAlign w:val="superscript"/>
        </w:rPr>
        <w:t>®</w:t>
      </w:r>
      <w:r w:rsidRPr="000A7701">
        <w:rPr>
          <w:rFonts w:ascii="Cambria" w:hAnsi="Cambria" w:cs="Times"/>
          <w:sz w:val="20"/>
          <w:szCs w:val="20"/>
        </w:rPr>
        <w:t xml:space="preserve"> heart rate monitors was piloted on female grey seals on the Isle of May colony (Scotland) during the 2013 breeding season. On-going analyses aim to establish the degree of, and consistency in, individual differences in HR/HRV. Future analyses will focus on determining whether such CIDs in HR/HRV in undisturbed (i.e. whilst resting) and disturbed (i.e. whilst subject to “natural” stressors, such as conspecific aggression) situations can be used, alongside known behavioural metrics, to infer proactive-reactive coping styles in female grey seals.</w:t>
      </w:r>
    </w:p>
    <w:p w:rsidR="008E661B" w:rsidRDefault="008E661B" w:rsidP="006D5094">
      <w:pPr>
        <w:spacing w:after="0" w:line="240" w:lineRule="auto"/>
        <w:rPr>
          <w:rFonts w:ascii="Cambria" w:hAnsi="Cambria" w:cs="Times"/>
          <w:sz w:val="20"/>
          <w:szCs w:val="20"/>
        </w:rPr>
      </w:pPr>
      <w:r>
        <w:rPr>
          <w:rFonts w:ascii="Cambria" w:hAnsi="Cambria" w:cs="Times"/>
          <w:sz w:val="20"/>
          <w:szCs w:val="20"/>
        </w:rPr>
        <w:br w:type="page"/>
      </w:r>
    </w:p>
    <w:p w:rsidR="008E661B" w:rsidRDefault="008E661B" w:rsidP="006D5094">
      <w:pPr>
        <w:spacing w:after="0" w:line="360" w:lineRule="auto"/>
        <w:ind w:left="709"/>
        <w:rPr>
          <w:rFonts w:asciiTheme="majorHAnsi" w:hAnsiTheme="majorHAnsi" w:cs="Lucida Grande"/>
          <w:sz w:val="20"/>
          <w:szCs w:val="20"/>
          <w:lang w:val="en-US"/>
        </w:rPr>
      </w:pPr>
    </w:p>
    <w:p w:rsidR="008E661B" w:rsidRPr="00890EE1" w:rsidRDefault="008E661B" w:rsidP="006D5094">
      <w:pPr>
        <w:spacing w:after="0"/>
        <w:ind w:left="709"/>
        <w:rPr>
          <w:rFonts w:ascii="Cambria" w:hAnsi="Cambria"/>
          <w:b/>
          <w:sz w:val="20"/>
          <w:szCs w:val="20"/>
        </w:rPr>
      </w:pPr>
      <w:r w:rsidRPr="00890EE1">
        <w:rPr>
          <w:rFonts w:ascii="Cambria" w:hAnsi="Cambria"/>
          <w:b/>
          <w:sz w:val="20"/>
          <w:szCs w:val="20"/>
        </w:rPr>
        <w:t>Potential for the consumption of fisheries discards by grey seals in the North Sea</w:t>
      </w:r>
    </w:p>
    <w:p w:rsidR="008E661B" w:rsidRPr="00890EE1" w:rsidRDefault="008E661B" w:rsidP="008E661B">
      <w:pPr>
        <w:pStyle w:val="Default"/>
        <w:spacing w:line="360" w:lineRule="auto"/>
        <w:ind w:left="709"/>
        <w:rPr>
          <w:rFonts w:asciiTheme="majorHAnsi" w:hAnsiTheme="majorHAnsi"/>
          <w:sz w:val="20"/>
          <w:szCs w:val="20"/>
          <w:lang w:val="en-GB"/>
        </w:rPr>
      </w:pPr>
    </w:p>
    <w:p w:rsidR="008E661B" w:rsidRPr="00A80DC9" w:rsidRDefault="008E661B" w:rsidP="008E661B">
      <w:pPr>
        <w:pStyle w:val="Default"/>
        <w:spacing w:line="360" w:lineRule="auto"/>
        <w:ind w:left="709"/>
        <w:rPr>
          <w:rFonts w:asciiTheme="majorHAnsi" w:hAnsiTheme="majorHAnsi"/>
          <w:sz w:val="20"/>
          <w:szCs w:val="20"/>
          <w:lang w:val="en-US"/>
        </w:rPr>
      </w:pPr>
      <w:r>
        <w:rPr>
          <w:rFonts w:asciiTheme="majorHAnsi" w:hAnsiTheme="majorHAnsi"/>
          <w:sz w:val="20"/>
          <w:szCs w:val="20"/>
          <w:lang w:val="en-US"/>
        </w:rPr>
        <w:t>Lily Burke</w:t>
      </w:r>
      <w:r w:rsidRPr="00A80DC9">
        <w:rPr>
          <w:rFonts w:asciiTheme="majorHAnsi" w:hAnsiTheme="majorHAnsi"/>
          <w:sz w:val="20"/>
          <w:szCs w:val="20"/>
          <w:vertAlign w:val="superscript"/>
          <w:lang w:val="en-US"/>
        </w:rPr>
        <w:t>1</w:t>
      </w:r>
      <w:r w:rsidRPr="00A80DC9">
        <w:rPr>
          <w:rFonts w:asciiTheme="majorHAnsi" w:hAnsiTheme="majorHAnsi"/>
          <w:sz w:val="20"/>
          <w:szCs w:val="20"/>
          <w:lang w:val="en-US"/>
        </w:rPr>
        <w:t xml:space="preserve">, </w:t>
      </w:r>
      <w:r>
        <w:rPr>
          <w:rFonts w:asciiTheme="majorHAnsi" w:hAnsiTheme="majorHAnsi"/>
          <w:sz w:val="20"/>
          <w:szCs w:val="20"/>
          <w:lang w:val="en-US"/>
        </w:rPr>
        <w:t>Sophie Smout</w:t>
      </w:r>
      <w:r>
        <w:rPr>
          <w:rFonts w:asciiTheme="majorHAnsi" w:hAnsiTheme="majorHAnsi"/>
          <w:sz w:val="20"/>
          <w:szCs w:val="20"/>
          <w:vertAlign w:val="superscript"/>
          <w:lang w:val="en-US"/>
        </w:rPr>
        <w:t>1</w:t>
      </w:r>
      <w:r w:rsidRPr="00A80DC9">
        <w:rPr>
          <w:rFonts w:asciiTheme="majorHAnsi" w:hAnsiTheme="majorHAnsi"/>
          <w:sz w:val="20"/>
          <w:szCs w:val="20"/>
          <w:lang w:val="en-US"/>
        </w:rPr>
        <w:t xml:space="preserve">, </w:t>
      </w:r>
      <w:r>
        <w:rPr>
          <w:rFonts w:asciiTheme="majorHAnsi" w:hAnsiTheme="majorHAnsi"/>
          <w:sz w:val="20"/>
          <w:szCs w:val="20"/>
          <w:lang w:val="en-US"/>
        </w:rPr>
        <w:t>Philip Hammond</w:t>
      </w:r>
      <w:r>
        <w:rPr>
          <w:rFonts w:asciiTheme="majorHAnsi" w:hAnsiTheme="majorHAnsi"/>
          <w:sz w:val="20"/>
          <w:szCs w:val="20"/>
          <w:vertAlign w:val="superscript"/>
          <w:lang w:val="en-US"/>
        </w:rPr>
        <w:t>1</w:t>
      </w:r>
    </w:p>
    <w:p w:rsidR="008E661B" w:rsidRDefault="008E661B" w:rsidP="008E661B">
      <w:pPr>
        <w:pStyle w:val="Default"/>
        <w:spacing w:line="360" w:lineRule="auto"/>
        <w:ind w:left="709"/>
        <w:rPr>
          <w:rFonts w:asciiTheme="majorHAnsi" w:hAnsiTheme="majorHAnsi"/>
          <w:sz w:val="20"/>
          <w:szCs w:val="20"/>
          <w:lang w:val="en-US"/>
        </w:rPr>
      </w:pPr>
    </w:p>
    <w:p w:rsidR="008E661B" w:rsidRPr="000A7701" w:rsidRDefault="008E661B" w:rsidP="008E661B">
      <w:pPr>
        <w:pStyle w:val="Default"/>
        <w:spacing w:line="360" w:lineRule="auto"/>
        <w:ind w:left="1418" w:hanging="709"/>
        <w:rPr>
          <w:rFonts w:asciiTheme="majorHAnsi" w:hAnsiTheme="majorHAnsi"/>
          <w:i/>
          <w:sz w:val="20"/>
          <w:szCs w:val="20"/>
          <w:lang w:val="en-US"/>
        </w:rPr>
      </w:pPr>
      <w:r w:rsidRPr="000A7701">
        <w:rPr>
          <w:rFonts w:asciiTheme="majorHAnsi" w:hAnsiTheme="majorHAnsi"/>
          <w:i/>
          <w:sz w:val="20"/>
          <w:szCs w:val="20"/>
          <w:lang w:val="en-US"/>
        </w:rPr>
        <w:t xml:space="preserve">(1) </w:t>
      </w:r>
      <w:r w:rsidRPr="000A7701">
        <w:rPr>
          <w:rFonts w:asciiTheme="majorHAnsi" w:hAnsiTheme="majorHAnsi"/>
          <w:i/>
          <w:sz w:val="20"/>
          <w:szCs w:val="20"/>
          <w:lang w:val="en-US"/>
        </w:rPr>
        <w:tab/>
        <w:t xml:space="preserve">Sea Mammal Research Unit, </w:t>
      </w:r>
      <w:r w:rsidR="006D5094">
        <w:rPr>
          <w:rFonts w:asciiTheme="majorHAnsi" w:hAnsiTheme="majorHAnsi"/>
          <w:i/>
          <w:sz w:val="20"/>
          <w:szCs w:val="20"/>
          <w:lang w:val="en-US"/>
        </w:rPr>
        <w:t>University of St Andrews, St Andrews, UK</w:t>
      </w:r>
    </w:p>
    <w:p w:rsidR="008E661B" w:rsidRDefault="008E661B" w:rsidP="008E661B">
      <w:pPr>
        <w:pStyle w:val="Default"/>
        <w:spacing w:line="360" w:lineRule="auto"/>
        <w:ind w:left="709"/>
        <w:rPr>
          <w:rFonts w:asciiTheme="majorHAnsi" w:hAnsiTheme="majorHAnsi"/>
          <w:sz w:val="20"/>
          <w:szCs w:val="20"/>
          <w:lang w:val="en-US"/>
        </w:rPr>
      </w:pPr>
    </w:p>
    <w:p w:rsidR="008E661B" w:rsidRPr="00890EE1" w:rsidRDefault="008E661B" w:rsidP="008E661B">
      <w:pPr>
        <w:pStyle w:val="Default"/>
        <w:spacing w:line="360" w:lineRule="auto"/>
        <w:ind w:firstLine="709"/>
        <w:rPr>
          <w:rFonts w:asciiTheme="majorHAnsi" w:hAnsiTheme="majorHAnsi"/>
          <w:color w:val="000000" w:themeColor="text1"/>
          <w:sz w:val="20"/>
          <w:szCs w:val="20"/>
          <w:u w:val="single"/>
          <w:lang w:val="en-US"/>
        </w:rPr>
      </w:pPr>
      <w:r w:rsidRPr="00A80DC9">
        <w:rPr>
          <w:rFonts w:asciiTheme="majorHAnsi" w:hAnsiTheme="majorHAnsi"/>
          <w:color w:val="000000" w:themeColor="text1"/>
          <w:sz w:val="20"/>
          <w:szCs w:val="20"/>
          <w:lang w:val="en-US"/>
        </w:rPr>
        <w:t xml:space="preserve">Corresponding author: </w:t>
      </w:r>
      <w:r w:rsidRPr="00890EE1">
        <w:rPr>
          <w:rFonts w:ascii="Cambria" w:hAnsi="Cambria"/>
          <w:color w:val="auto"/>
          <w:sz w:val="20"/>
          <w:szCs w:val="20"/>
          <w:u w:val="single"/>
          <w:lang w:val="en-US"/>
        </w:rPr>
        <w:t>lb89@st-andrews.ac.uk</w:t>
      </w:r>
    </w:p>
    <w:p w:rsidR="008E661B" w:rsidRPr="00A80DC9" w:rsidRDefault="008E661B" w:rsidP="008E661B">
      <w:pPr>
        <w:pStyle w:val="Default"/>
        <w:spacing w:line="360" w:lineRule="auto"/>
        <w:ind w:left="709"/>
        <w:rPr>
          <w:rFonts w:asciiTheme="majorHAnsi" w:hAnsiTheme="majorHAnsi"/>
          <w:sz w:val="20"/>
          <w:szCs w:val="20"/>
          <w:lang w:val="en-US"/>
        </w:rPr>
      </w:pPr>
    </w:p>
    <w:p w:rsidR="008E661B" w:rsidRPr="00890EE1" w:rsidRDefault="008E661B" w:rsidP="006D5094">
      <w:pPr>
        <w:spacing w:after="0" w:line="360" w:lineRule="auto"/>
        <w:ind w:left="709"/>
        <w:rPr>
          <w:rFonts w:ascii="Cambria" w:hAnsi="Cambria"/>
          <w:sz w:val="20"/>
          <w:szCs w:val="20"/>
        </w:rPr>
      </w:pPr>
      <w:r w:rsidRPr="00890EE1">
        <w:rPr>
          <w:rFonts w:ascii="Cambria" w:hAnsi="Cambria"/>
          <w:sz w:val="20"/>
          <w:szCs w:val="20"/>
        </w:rPr>
        <w:t>While this project is still in its very early stages, I aim to convey the potential for at sea interactions between fishing vessels and grey seals, and how these may involve scavenging</w:t>
      </w:r>
      <w:r>
        <w:rPr>
          <w:rFonts w:asciiTheme="majorHAnsi" w:hAnsiTheme="majorHAnsi"/>
          <w:sz w:val="20"/>
          <w:szCs w:val="20"/>
        </w:rPr>
        <w:t>.</w:t>
      </w:r>
      <w:r w:rsidRPr="00890EE1">
        <w:rPr>
          <w:rFonts w:ascii="Cambria" w:hAnsi="Cambria"/>
          <w:sz w:val="20"/>
          <w:szCs w:val="20"/>
        </w:rPr>
        <w:t xml:space="preserve"> It is well known that seabirds benefit highly from fisheries discards, and there are concerns that the upcoming fisheries reform may have negative effects on seabird populations because of this. It is relatively simple to prove the existence of this phenomenon in birds by direct observation and diet analysis. Due to the nature of their foraging activities, it is difficult to detect seals feeding near fishing vessels and to determine whether their presence is driven by the possibility of opportunistic feeding upon discards. It is understood that seals are generalist predators, and that their prey preferences, in some cases, match human ones. </w:t>
      </w:r>
      <w:proofErr w:type="spellStart"/>
      <w:r w:rsidRPr="00890EE1">
        <w:rPr>
          <w:rFonts w:ascii="Cambria" w:hAnsi="Cambria"/>
          <w:sz w:val="20"/>
          <w:szCs w:val="20"/>
        </w:rPr>
        <w:t>Pinniped</w:t>
      </w:r>
      <w:proofErr w:type="spellEnd"/>
      <w:r w:rsidRPr="00890EE1">
        <w:rPr>
          <w:rFonts w:ascii="Cambria" w:hAnsi="Cambria"/>
          <w:sz w:val="20"/>
          <w:szCs w:val="20"/>
        </w:rPr>
        <w:t xml:space="preserve"> interactions with fisheries have been documented but until recently, none have observed the particular type of interaction studied here.</w:t>
      </w:r>
      <w:r>
        <w:rPr>
          <w:rFonts w:asciiTheme="majorHAnsi" w:hAnsiTheme="majorHAnsi"/>
          <w:sz w:val="20"/>
          <w:szCs w:val="20"/>
        </w:rPr>
        <w:t xml:space="preserve"> </w:t>
      </w:r>
      <w:r w:rsidRPr="00890EE1">
        <w:rPr>
          <w:rFonts w:ascii="Cambria" w:hAnsi="Cambria"/>
          <w:sz w:val="20"/>
          <w:szCs w:val="20"/>
        </w:rPr>
        <w:t xml:space="preserve">I propose to use several forms of pre-existing data to determine whether seals do indeed scavenge on this widely available food source. I intend to use data obtained from seal scat analysis and data made available by CEFAS to pinpoint parts of seal diet which may have come from scavenging. In addition to this, I hope to quantify the likelihood of seals and fishing vessels meeting at sea using seal telemetry tracking data, and further vessel tracking data provided by CEFAS. </w:t>
      </w:r>
      <w:r>
        <w:rPr>
          <w:rFonts w:asciiTheme="majorHAnsi" w:hAnsiTheme="majorHAnsi"/>
          <w:sz w:val="20"/>
          <w:szCs w:val="20"/>
        </w:rPr>
        <w:t>I</w:t>
      </w:r>
      <w:r w:rsidRPr="00890EE1">
        <w:rPr>
          <w:rFonts w:ascii="Cambria" w:hAnsi="Cambria"/>
          <w:sz w:val="20"/>
          <w:szCs w:val="20"/>
        </w:rPr>
        <w:t xml:space="preserve">t is my hope that within these data, there is the potential to draw some conclusion about the likelihood of seals and fishing vessels meeting at sea, and then that these seals are feeding on the discarded fish. </w:t>
      </w:r>
    </w:p>
    <w:p w:rsidR="008E661B" w:rsidRPr="00890EE1" w:rsidRDefault="008E661B" w:rsidP="006D5094">
      <w:pPr>
        <w:spacing w:after="0" w:line="360" w:lineRule="auto"/>
        <w:ind w:left="709"/>
        <w:rPr>
          <w:rFonts w:asciiTheme="majorHAnsi" w:eastAsia="ヒラギノ角ゴ Pro W3" w:hAnsiTheme="majorHAnsi"/>
          <w:color w:val="000000"/>
          <w:sz w:val="20"/>
          <w:szCs w:val="20"/>
          <w:lang w:eastAsia="en-GB"/>
        </w:rPr>
      </w:pPr>
    </w:p>
    <w:p w:rsidR="008E661B" w:rsidRPr="008E661B" w:rsidRDefault="008E661B" w:rsidP="006D5094">
      <w:pPr>
        <w:spacing w:after="0" w:line="360" w:lineRule="auto"/>
        <w:ind w:left="709"/>
        <w:rPr>
          <w:rFonts w:asciiTheme="majorHAnsi" w:hAnsiTheme="majorHAnsi" w:cs="Lucida Grande"/>
          <w:sz w:val="20"/>
          <w:szCs w:val="20"/>
        </w:rPr>
      </w:pPr>
    </w:p>
    <w:p w:rsidR="005C6CF1" w:rsidRDefault="005C6CF1" w:rsidP="006D5094">
      <w:pPr>
        <w:spacing w:after="0" w:line="240" w:lineRule="auto"/>
        <w:rPr>
          <w:rFonts w:asciiTheme="majorHAnsi" w:hAnsiTheme="majorHAnsi"/>
          <w:b/>
          <w:color w:val="000000"/>
          <w:sz w:val="20"/>
          <w:szCs w:val="24"/>
          <w:lang w:val="en-US" w:eastAsia="it-IT"/>
        </w:rPr>
      </w:pPr>
      <w:r>
        <w:rPr>
          <w:rFonts w:asciiTheme="majorHAnsi" w:hAnsiTheme="majorHAnsi"/>
          <w:b/>
          <w:sz w:val="20"/>
          <w:lang w:val="en-US"/>
        </w:rPr>
        <w:br w:type="page"/>
      </w:r>
    </w:p>
    <w:p w:rsidR="001C591C" w:rsidRDefault="001C591C" w:rsidP="005A420B">
      <w:pPr>
        <w:pStyle w:val="Default"/>
        <w:spacing w:line="360" w:lineRule="auto"/>
        <w:ind w:left="709"/>
        <w:rPr>
          <w:rFonts w:asciiTheme="majorHAnsi" w:hAnsiTheme="majorHAnsi"/>
          <w:b/>
          <w:sz w:val="20"/>
          <w:lang w:val="en-US"/>
        </w:rPr>
      </w:pPr>
    </w:p>
    <w:p w:rsidR="005A420B" w:rsidRPr="005A420B" w:rsidRDefault="005A420B" w:rsidP="005A420B">
      <w:pPr>
        <w:pStyle w:val="Default"/>
        <w:spacing w:line="360" w:lineRule="auto"/>
        <w:ind w:left="709"/>
        <w:rPr>
          <w:rFonts w:asciiTheme="majorHAnsi" w:hAnsiTheme="majorHAnsi"/>
          <w:b/>
          <w:sz w:val="20"/>
          <w:lang w:val="en-US"/>
        </w:rPr>
      </w:pPr>
      <w:r w:rsidRPr="005A420B">
        <w:rPr>
          <w:rFonts w:asciiTheme="majorHAnsi" w:hAnsiTheme="majorHAnsi"/>
          <w:b/>
          <w:sz w:val="20"/>
          <w:lang w:val="en-US"/>
        </w:rPr>
        <w:t xml:space="preserve">Economy vs. Ecology – a social-ecological approach to the study of anthropogenic noise disturbance of cetaceans in the </w:t>
      </w:r>
      <w:proofErr w:type="spellStart"/>
      <w:r w:rsidRPr="005A420B">
        <w:rPr>
          <w:rFonts w:asciiTheme="majorHAnsi" w:hAnsiTheme="majorHAnsi"/>
          <w:b/>
          <w:sz w:val="20"/>
          <w:lang w:val="en-US"/>
        </w:rPr>
        <w:t>Pelagos</w:t>
      </w:r>
      <w:proofErr w:type="spellEnd"/>
      <w:r w:rsidRPr="005A420B">
        <w:rPr>
          <w:rFonts w:asciiTheme="majorHAnsi" w:hAnsiTheme="majorHAnsi"/>
          <w:b/>
          <w:sz w:val="20"/>
          <w:lang w:val="en-US"/>
        </w:rPr>
        <w:t xml:space="preserve"> Sanctuary</w:t>
      </w:r>
    </w:p>
    <w:p w:rsidR="005A420B" w:rsidRPr="005A420B" w:rsidRDefault="005A420B" w:rsidP="005A420B">
      <w:pPr>
        <w:pStyle w:val="Default"/>
        <w:spacing w:line="360" w:lineRule="auto"/>
        <w:ind w:left="709"/>
        <w:rPr>
          <w:rFonts w:asciiTheme="majorHAnsi" w:hAnsiTheme="majorHAnsi"/>
          <w:sz w:val="20"/>
          <w:szCs w:val="20"/>
          <w:lang w:val="en-US"/>
        </w:rPr>
      </w:pPr>
    </w:p>
    <w:p w:rsidR="005A420B" w:rsidRPr="00A80DC9" w:rsidRDefault="005A420B" w:rsidP="005A420B">
      <w:pPr>
        <w:pStyle w:val="Default"/>
        <w:spacing w:line="360" w:lineRule="auto"/>
        <w:ind w:left="709"/>
        <w:rPr>
          <w:rFonts w:asciiTheme="majorHAnsi" w:hAnsiTheme="majorHAnsi"/>
          <w:sz w:val="20"/>
          <w:szCs w:val="20"/>
          <w:lang w:val="en-US"/>
        </w:rPr>
      </w:pPr>
      <w:r>
        <w:rPr>
          <w:rFonts w:asciiTheme="majorHAnsi" w:hAnsiTheme="majorHAnsi"/>
          <w:sz w:val="20"/>
          <w:szCs w:val="20"/>
          <w:lang w:val="en-US"/>
        </w:rPr>
        <w:t>Philippa J Dell</w:t>
      </w:r>
      <w:r w:rsidRPr="00A80DC9">
        <w:rPr>
          <w:rFonts w:asciiTheme="majorHAnsi" w:hAnsiTheme="majorHAnsi"/>
          <w:sz w:val="20"/>
          <w:szCs w:val="20"/>
          <w:vertAlign w:val="superscript"/>
          <w:lang w:val="en-US"/>
        </w:rPr>
        <w:t>1</w:t>
      </w:r>
      <w:r w:rsidRPr="00A80DC9">
        <w:rPr>
          <w:rFonts w:asciiTheme="majorHAnsi" w:hAnsiTheme="majorHAnsi"/>
          <w:sz w:val="20"/>
          <w:szCs w:val="20"/>
          <w:lang w:val="en-US"/>
        </w:rPr>
        <w:t xml:space="preserve">, </w:t>
      </w:r>
      <w:r>
        <w:rPr>
          <w:rFonts w:asciiTheme="majorHAnsi" w:hAnsiTheme="majorHAnsi"/>
          <w:sz w:val="20"/>
          <w:szCs w:val="20"/>
          <w:lang w:val="en-US"/>
        </w:rPr>
        <w:t>Samantha Hurn</w:t>
      </w:r>
      <w:r w:rsidRPr="00A80DC9">
        <w:rPr>
          <w:rFonts w:asciiTheme="majorHAnsi" w:hAnsiTheme="majorHAnsi"/>
          <w:sz w:val="20"/>
          <w:szCs w:val="20"/>
          <w:vertAlign w:val="superscript"/>
          <w:lang w:val="en-US"/>
        </w:rPr>
        <w:t>1</w:t>
      </w:r>
      <w:r w:rsidRPr="00A80DC9">
        <w:rPr>
          <w:rFonts w:asciiTheme="majorHAnsi" w:hAnsiTheme="majorHAnsi"/>
          <w:sz w:val="20"/>
          <w:szCs w:val="20"/>
          <w:lang w:val="en-US"/>
        </w:rPr>
        <w:t xml:space="preserve">, </w:t>
      </w:r>
      <w:r>
        <w:rPr>
          <w:rFonts w:asciiTheme="majorHAnsi" w:hAnsiTheme="majorHAnsi"/>
          <w:sz w:val="20"/>
          <w:szCs w:val="20"/>
          <w:lang w:val="en-US"/>
        </w:rPr>
        <w:t>A</w:t>
      </w:r>
      <w:r w:rsidRPr="005A420B">
        <w:rPr>
          <w:rFonts w:asciiTheme="majorHAnsi" w:hAnsiTheme="majorHAnsi"/>
          <w:sz w:val="20"/>
          <w:szCs w:val="20"/>
          <w:lang w:val="en-US"/>
        </w:rPr>
        <w:t>rianna Azzellino</w:t>
      </w:r>
      <w:r w:rsidRPr="00A80DC9">
        <w:rPr>
          <w:rFonts w:asciiTheme="majorHAnsi" w:hAnsiTheme="majorHAnsi"/>
          <w:sz w:val="20"/>
          <w:szCs w:val="20"/>
          <w:vertAlign w:val="superscript"/>
          <w:lang w:val="en-US"/>
        </w:rPr>
        <w:t>2</w:t>
      </w:r>
      <w:r w:rsidRPr="00A80DC9">
        <w:rPr>
          <w:rFonts w:asciiTheme="majorHAnsi" w:hAnsiTheme="majorHAnsi"/>
          <w:sz w:val="20"/>
          <w:szCs w:val="20"/>
          <w:lang w:val="en-US"/>
        </w:rPr>
        <w:t xml:space="preserve"> </w:t>
      </w:r>
    </w:p>
    <w:p w:rsidR="005A420B" w:rsidRPr="00C542F2" w:rsidRDefault="005A420B" w:rsidP="005A420B">
      <w:pPr>
        <w:pStyle w:val="Default"/>
        <w:spacing w:line="360" w:lineRule="auto"/>
        <w:ind w:left="709"/>
        <w:rPr>
          <w:rFonts w:asciiTheme="majorHAnsi" w:hAnsiTheme="majorHAnsi"/>
          <w:i/>
          <w:sz w:val="20"/>
          <w:szCs w:val="20"/>
          <w:lang w:val="en-US"/>
        </w:rPr>
      </w:pPr>
    </w:p>
    <w:p w:rsidR="005A420B" w:rsidRPr="00C542F2" w:rsidRDefault="005A420B" w:rsidP="005A420B">
      <w:pPr>
        <w:pStyle w:val="Default"/>
        <w:spacing w:line="360" w:lineRule="auto"/>
        <w:ind w:left="1418" w:hanging="709"/>
        <w:rPr>
          <w:rFonts w:asciiTheme="majorHAnsi" w:hAnsiTheme="majorHAnsi"/>
          <w:i/>
          <w:sz w:val="20"/>
          <w:szCs w:val="20"/>
          <w:lang w:val="en-US"/>
        </w:rPr>
      </w:pPr>
      <w:r w:rsidRPr="00C542F2">
        <w:rPr>
          <w:rFonts w:asciiTheme="majorHAnsi" w:hAnsiTheme="majorHAnsi"/>
          <w:i/>
          <w:sz w:val="20"/>
          <w:szCs w:val="20"/>
          <w:lang w:val="en-US"/>
        </w:rPr>
        <w:t xml:space="preserve">(1) </w:t>
      </w:r>
      <w:r w:rsidRPr="00C542F2">
        <w:rPr>
          <w:rFonts w:asciiTheme="majorHAnsi" w:hAnsiTheme="majorHAnsi"/>
          <w:i/>
          <w:sz w:val="20"/>
          <w:szCs w:val="20"/>
          <w:lang w:val="en-US"/>
        </w:rPr>
        <w:tab/>
        <w:t>University of Exeter, Exeter, UK</w:t>
      </w:r>
    </w:p>
    <w:p w:rsidR="005A420B" w:rsidRPr="00C542F2" w:rsidRDefault="005A420B" w:rsidP="005A420B">
      <w:pPr>
        <w:pStyle w:val="Default"/>
        <w:spacing w:line="360" w:lineRule="auto"/>
        <w:ind w:left="709"/>
        <w:rPr>
          <w:rFonts w:asciiTheme="majorHAnsi" w:hAnsiTheme="majorHAnsi"/>
          <w:i/>
          <w:sz w:val="20"/>
          <w:szCs w:val="20"/>
          <w:lang w:val="en-US"/>
        </w:rPr>
      </w:pPr>
      <w:r w:rsidRPr="00C542F2">
        <w:rPr>
          <w:rFonts w:asciiTheme="majorHAnsi" w:hAnsiTheme="majorHAnsi"/>
          <w:i/>
          <w:sz w:val="20"/>
          <w:szCs w:val="20"/>
          <w:lang w:val="en-US"/>
        </w:rPr>
        <w:t>(2)</w:t>
      </w:r>
      <w:r w:rsidRPr="00C542F2">
        <w:rPr>
          <w:rFonts w:asciiTheme="majorHAnsi" w:hAnsiTheme="majorHAnsi"/>
          <w:i/>
          <w:sz w:val="20"/>
          <w:szCs w:val="20"/>
          <w:lang w:val="en-US"/>
        </w:rPr>
        <w:tab/>
        <w:t xml:space="preserve">Tethys Research Institute, Milan, Italy </w:t>
      </w:r>
    </w:p>
    <w:p w:rsidR="005A420B" w:rsidRDefault="005A420B" w:rsidP="005A420B">
      <w:pPr>
        <w:pStyle w:val="Default"/>
        <w:spacing w:line="360" w:lineRule="auto"/>
        <w:ind w:left="709"/>
        <w:rPr>
          <w:rFonts w:asciiTheme="majorHAnsi" w:hAnsiTheme="majorHAnsi"/>
          <w:sz w:val="20"/>
          <w:szCs w:val="20"/>
          <w:lang w:val="en-US"/>
        </w:rPr>
      </w:pPr>
    </w:p>
    <w:p w:rsidR="005A420B" w:rsidRDefault="005A420B" w:rsidP="005A420B">
      <w:pPr>
        <w:pStyle w:val="Default"/>
        <w:spacing w:line="360" w:lineRule="auto"/>
        <w:ind w:left="709"/>
        <w:rPr>
          <w:rFonts w:asciiTheme="majorHAnsi" w:hAnsiTheme="majorHAnsi"/>
          <w:color w:val="000000" w:themeColor="text1"/>
          <w:sz w:val="20"/>
          <w:szCs w:val="20"/>
          <w:lang w:val="en-US"/>
        </w:rPr>
      </w:pPr>
      <w:r w:rsidRPr="00A80DC9">
        <w:rPr>
          <w:rFonts w:asciiTheme="majorHAnsi" w:hAnsiTheme="majorHAnsi"/>
          <w:color w:val="000000" w:themeColor="text1"/>
          <w:sz w:val="20"/>
          <w:szCs w:val="20"/>
          <w:lang w:val="en-US"/>
        </w:rPr>
        <w:t xml:space="preserve">Corresponding author: </w:t>
      </w:r>
      <w:hyperlink r:id="rId13" w:history="1">
        <w:r w:rsidRPr="005A420B">
          <w:rPr>
            <w:rStyle w:val="Hyperlink"/>
            <w:rFonts w:asciiTheme="majorHAnsi" w:hAnsiTheme="majorHAnsi"/>
            <w:color w:val="auto"/>
            <w:sz w:val="20"/>
            <w:lang w:val="en-US"/>
          </w:rPr>
          <w:t>pjd213@exeter.ac.uk</w:t>
        </w:r>
      </w:hyperlink>
    </w:p>
    <w:p w:rsidR="005A420B" w:rsidRPr="00A80DC9" w:rsidRDefault="005A420B" w:rsidP="005A420B">
      <w:pPr>
        <w:pStyle w:val="Default"/>
        <w:spacing w:line="360" w:lineRule="auto"/>
        <w:ind w:left="709"/>
        <w:rPr>
          <w:rFonts w:asciiTheme="majorHAnsi" w:hAnsiTheme="majorHAnsi"/>
          <w:sz w:val="20"/>
          <w:szCs w:val="20"/>
          <w:lang w:val="en-US"/>
        </w:rPr>
      </w:pPr>
    </w:p>
    <w:p w:rsidR="00246CF8" w:rsidRDefault="005A420B" w:rsidP="006D5094">
      <w:pPr>
        <w:spacing w:after="0" w:line="360" w:lineRule="auto"/>
        <w:ind w:left="709"/>
        <w:rPr>
          <w:rFonts w:asciiTheme="majorHAnsi" w:hAnsiTheme="majorHAnsi"/>
          <w:sz w:val="20"/>
          <w:szCs w:val="20"/>
        </w:rPr>
      </w:pPr>
      <w:r w:rsidRPr="005A420B">
        <w:rPr>
          <w:rFonts w:asciiTheme="majorHAnsi" w:hAnsiTheme="majorHAnsi"/>
          <w:color w:val="000000" w:themeColor="text1"/>
          <w:sz w:val="20"/>
          <w:szCs w:val="20"/>
          <w:lang w:val="en-US" w:eastAsia="it-IT"/>
        </w:rPr>
        <w:t>The study of underwater anthropogenic noise pollution and its effect on cetaceans has become a topic of considerable interest in the academic literature. However, the majority of these studies focus almost exclusively on quantifiable</w:t>
      </w:r>
      <w:r>
        <w:rPr>
          <w:rFonts w:asciiTheme="majorHAnsi" w:hAnsiTheme="majorHAnsi"/>
          <w:color w:val="000000" w:themeColor="text1"/>
          <w:sz w:val="20"/>
          <w:szCs w:val="20"/>
          <w:lang w:val="en-US" w:eastAsia="it-IT"/>
        </w:rPr>
        <w:t xml:space="preserve"> </w:t>
      </w:r>
      <w:r w:rsidRPr="005A420B">
        <w:rPr>
          <w:rFonts w:asciiTheme="majorHAnsi" w:hAnsiTheme="majorHAnsi"/>
          <w:color w:val="000000" w:themeColor="text1"/>
          <w:sz w:val="20"/>
          <w:szCs w:val="20"/>
          <w:lang w:val="en-US" w:eastAsia="it-IT"/>
        </w:rPr>
        <w:t>impacts on the animals, rather than taking into account the wider social-ecological scenario. There is an increasing need to address the social and economic barriers to cetacean conservation, where significant conflict exists between maritime industries and</w:t>
      </w:r>
      <w:r>
        <w:rPr>
          <w:rFonts w:asciiTheme="majorHAnsi" w:hAnsiTheme="majorHAnsi"/>
          <w:color w:val="000000" w:themeColor="text1"/>
          <w:sz w:val="20"/>
          <w:szCs w:val="20"/>
          <w:lang w:val="en-US" w:eastAsia="it-IT"/>
        </w:rPr>
        <w:t xml:space="preserve"> </w:t>
      </w:r>
      <w:r w:rsidRPr="005A420B">
        <w:rPr>
          <w:rFonts w:asciiTheme="majorHAnsi" w:hAnsiTheme="majorHAnsi"/>
          <w:color w:val="000000" w:themeColor="text1"/>
          <w:sz w:val="20"/>
          <w:szCs w:val="20"/>
          <w:lang w:val="en-US" w:eastAsia="it-IT"/>
        </w:rPr>
        <w:t xml:space="preserve">contiguous cetaceans. Socio-economic issues feature heavily in this conflict, given the fragile economic state of many countries at this time. ‘Social-ecological systems (SES) analysis’ is an area of research that has been recently rising in prominence in the field of conservation. SES analysis seeks to assess the complex interactions between humans and the natural environment within a </w:t>
      </w:r>
      <w:proofErr w:type="spellStart"/>
      <w:r w:rsidRPr="005A420B">
        <w:rPr>
          <w:rFonts w:asciiTheme="majorHAnsi" w:hAnsiTheme="majorHAnsi"/>
          <w:color w:val="000000" w:themeColor="text1"/>
          <w:sz w:val="20"/>
          <w:szCs w:val="20"/>
          <w:lang w:val="en-US" w:eastAsia="it-IT"/>
        </w:rPr>
        <w:t>biogeophysical</w:t>
      </w:r>
      <w:proofErr w:type="spellEnd"/>
      <w:r w:rsidRPr="005A420B">
        <w:rPr>
          <w:rFonts w:asciiTheme="majorHAnsi" w:hAnsiTheme="majorHAnsi"/>
          <w:color w:val="000000" w:themeColor="text1"/>
          <w:sz w:val="20"/>
          <w:szCs w:val="20"/>
          <w:lang w:val="en-US" w:eastAsia="it-IT"/>
        </w:rPr>
        <w:t xml:space="preserve"> unit. This project </w:t>
      </w:r>
      <w:proofErr w:type="spellStart"/>
      <w:r w:rsidRPr="005A420B">
        <w:rPr>
          <w:rFonts w:asciiTheme="majorHAnsi" w:hAnsiTheme="majorHAnsi"/>
          <w:color w:val="000000" w:themeColor="text1"/>
          <w:sz w:val="20"/>
          <w:szCs w:val="20"/>
          <w:lang w:val="en-US" w:eastAsia="it-IT"/>
        </w:rPr>
        <w:t>utilises</w:t>
      </w:r>
      <w:proofErr w:type="spellEnd"/>
      <w:r w:rsidRPr="005A420B">
        <w:rPr>
          <w:rFonts w:asciiTheme="majorHAnsi" w:hAnsiTheme="majorHAnsi"/>
          <w:color w:val="000000" w:themeColor="text1"/>
          <w:sz w:val="20"/>
          <w:szCs w:val="20"/>
          <w:lang w:val="en-US" w:eastAsia="it-IT"/>
        </w:rPr>
        <w:t xml:space="preserve"> a similar social-ecological approach to the issue of noise disturbance of cetaceans in the </w:t>
      </w:r>
      <w:proofErr w:type="spellStart"/>
      <w:r w:rsidRPr="005A420B">
        <w:rPr>
          <w:rFonts w:asciiTheme="majorHAnsi" w:hAnsiTheme="majorHAnsi"/>
          <w:color w:val="000000" w:themeColor="text1"/>
          <w:sz w:val="20"/>
          <w:szCs w:val="20"/>
          <w:lang w:val="en-US" w:eastAsia="it-IT"/>
        </w:rPr>
        <w:t>Pelagos</w:t>
      </w:r>
      <w:proofErr w:type="spellEnd"/>
      <w:r w:rsidRPr="005A420B">
        <w:rPr>
          <w:rFonts w:asciiTheme="majorHAnsi" w:hAnsiTheme="majorHAnsi"/>
          <w:color w:val="000000" w:themeColor="text1"/>
          <w:sz w:val="20"/>
          <w:szCs w:val="20"/>
          <w:lang w:val="en-US" w:eastAsia="it-IT"/>
        </w:rPr>
        <w:t xml:space="preserve"> Sanctuary, a Special Protected Area of Mediterranean Importance in the </w:t>
      </w:r>
      <w:proofErr w:type="spellStart"/>
      <w:r w:rsidRPr="005A420B">
        <w:rPr>
          <w:rFonts w:asciiTheme="majorHAnsi" w:hAnsiTheme="majorHAnsi"/>
          <w:color w:val="000000" w:themeColor="text1"/>
          <w:sz w:val="20"/>
          <w:szCs w:val="20"/>
          <w:lang w:val="en-US" w:eastAsia="it-IT"/>
        </w:rPr>
        <w:t>Ligurian</w:t>
      </w:r>
      <w:proofErr w:type="spellEnd"/>
      <w:r w:rsidRPr="005A420B">
        <w:rPr>
          <w:rFonts w:asciiTheme="majorHAnsi" w:hAnsiTheme="majorHAnsi"/>
          <w:color w:val="000000" w:themeColor="text1"/>
          <w:sz w:val="20"/>
          <w:szCs w:val="20"/>
          <w:lang w:val="en-US" w:eastAsia="it-IT"/>
        </w:rPr>
        <w:t xml:space="preserve"> Sea. It is interdisciplinary in nature, involving two strands of research: Ecological, involving acoustic analysis to identify sources and potential impacts of anthropogenic noise in the sanctuary; and Anthropological, investigating the socio-economic barriers to marine mammal risk mitigation. In collaboration with the Tethys Research Institute in Italy, the ecological strand involves analysis of acoustic data collected throughout a designated study site within the </w:t>
      </w:r>
      <w:proofErr w:type="spellStart"/>
      <w:r w:rsidRPr="005A420B">
        <w:rPr>
          <w:rFonts w:asciiTheme="majorHAnsi" w:hAnsiTheme="majorHAnsi"/>
          <w:color w:val="000000" w:themeColor="text1"/>
          <w:sz w:val="20"/>
          <w:szCs w:val="20"/>
          <w:lang w:val="en-US" w:eastAsia="it-IT"/>
        </w:rPr>
        <w:t>Pelagos</w:t>
      </w:r>
      <w:proofErr w:type="spellEnd"/>
      <w:r w:rsidRPr="005A420B">
        <w:rPr>
          <w:rFonts w:asciiTheme="majorHAnsi" w:hAnsiTheme="majorHAnsi"/>
          <w:color w:val="000000" w:themeColor="text1"/>
          <w:sz w:val="20"/>
          <w:szCs w:val="20"/>
          <w:lang w:val="en-US" w:eastAsia="it-IT"/>
        </w:rPr>
        <w:t xml:space="preserve"> Sanctuary from 2007-13. The anthropological strand involves a series of qualitative semi-structured interviews conducted throughout the study site, of representatives from the various maritime industries contributing to underwater noise pollution in the sanctuary. Industries of interest include fishing, NATO and naval military, eco-tourism, shipping and recreational maritime tourism. Still in its early days, the project has already garnered a great deal of interest, and collaborations have been established with several local </w:t>
      </w:r>
      <w:proofErr w:type="spellStart"/>
      <w:r w:rsidRPr="005A420B">
        <w:rPr>
          <w:rFonts w:asciiTheme="majorHAnsi" w:hAnsiTheme="majorHAnsi"/>
          <w:color w:val="000000" w:themeColor="text1"/>
          <w:sz w:val="20"/>
          <w:szCs w:val="20"/>
          <w:lang w:val="en-US" w:eastAsia="it-IT"/>
        </w:rPr>
        <w:t>organisations</w:t>
      </w:r>
      <w:proofErr w:type="spellEnd"/>
      <w:r w:rsidRPr="005A420B">
        <w:rPr>
          <w:rFonts w:asciiTheme="majorHAnsi" w:hAnsiTheme="majorHAnsi"/>
          <w:color w:val="000000" w:themeColor="text1"/>
          <w:sz w:val="20"/>
          <w:szCs w:val="20"/>
          <w:lang w:val="en-US" w:eastAsia="it-IT"/>
        </w:rPr>
        <w:t xml:space="preserve"> to participate in the research</w:t>
      </w:r>
      <w:r w:rsidRPr="00A80DC9">
        <w:rPr>
          <w:rFonts w:asciiTheme="majorHAnsi" w:hAnsiTheme="majorHAnsi"/>
          <w:sz w:val="20"/>
          <w:szCs w:val="20"/>
        </w:rPr>
        <w:t>.</w:t>
      </w:r>
    </w:p>
    <w:p w:rsidR="00246CF8" w:rsidRDefault="00246CF8" w:rsidP="006D5094">
      <w:pPr>
        <w:spacing w:after="0" w:line="240" w:lineRule="auto"/>
        <w:rPr>
          <w:rFonts w:asciiTheme="majorHAnsi" w:hAnsiTheme="majorHAnsi"/>
          <w:sz w:val="20"/>
          <w:szCs w:val="20"/>
        </w:rPr>
      </w:pPr>
      <w:r>
        <w:rPr>
          <w:rFonts w:asciiTheme="majorHAnsi" w:hAnsiTheme="majorHAnsi"/>
          <w:sz w:val="20"/>
          <w:szCs w:val="20"/>
        </w:rPr>
        <w:br w:type="page"/>
      </w:r>
    </w:p>
    <w:p w:rsidR="00246CF8" w:rsidRDefault="00246CF8" w:rsidP="00246CF8">
      <w:pPr>
        <w:pStyle w:val="Default"/>
        <w:spacing w:line="360" w:lineRule="auto"/>
        <w:ind w:left="709"/>
        <w:rPr>
          <w:rFonts w:asciiTheme="majorHAnsi" w:hAnsiTheme="majorHAnsi"/>
          <w:b/>
          <w:color w:val="auto"/>
          <w:sz w:val="20"/>
          <w:szCs w:val="20"/>
          <w:lang w:val="en-US"/>
        </w:rPr>
      </w:pPr>
    </w:p>
    <w:p w:rsidR="00246CF8" w:rsidRPr="00246CF8" w:rsidRDefault="00246CF8" w:rsidP="00246CF8">
      <w:pPr>
        <w:pStyle w:val="Default"/>
        <w:spacing w:line="360" w:lineRule="auto"/>
        <w:ind w:left="709"/>
        <w:rPr>
          <w:rFonts w:asciiTheme="majorHAnsi" w:hAnsiTheme="majorHAnsi"/>
          <w:b/>
          <w:color w:val="auto"/>
          <w:sz w:val="20"/>
          <w:szCs w:val="20"/>
          <w:lang w:val="en-US"/>
        </w:rPr>
      </w:pPr>
      <w:r w:rsidRPr="00246CF8">
        <w:rPr>
          <w:rFonts w:ascii="Cambria" w:hAnsi="Cambria"/>
          <w:b/>
          <w:color w:val="auto"/>
          <w:sz w:val="20"/>
          <w:szCs w:val="20"/>
          <w:lang w:val="en-US"/>
        </w:rPr>
        <w:t xml:space="preserve">Foraging </w:t>
      </w:r>
      <w:proofErr w:type="spellStart"/>
      <w:r w:rsidRPr="00246CF8">
        <w:rPr>
          <w:rFonts w:ascii="Cambria" w:hAnsi="Cambria"/>
          <w:b/>
          <w:color w:val="auto"/>
          <w:sz w:val="20"/>
          <w:szCs w:val="20"/>
          <w:lang w:val="en-US"/>
        </w:rPr>
        <w:t>Behaviour</w:t>
      </w:r>
      <w:proofErr w:type="spellEnd"/>
      <w:r w:rsidRPr="00246CF8">
        <w:rPr>
          <w:rFonts w:ascii="Cambria" w:hAnsi="Cambria"/>
          <w:b/>
          <w:color w:val="auto"/>
          <w:sz w:val="20"/>
          <w:szCs w:val="20"/>
          <w:lang w:val="en-US"/>
        </w:rPr>
        <w:t xml:space="preserve"> Investigation in oceanographic space</w:t>
      </w:r>
    </w:p>
    <w:p w:rsidR="00246CF8" w:rsidRPr="005A420B" w:rsidRDefault="00246CF8" w:rsidP="00246CF8">
      <w:pPr>
        <w:pStyle w:val="Default"/>
        <w:spacing w:line="360" w:lineRule="auto"/>
        <w:ind w:left="709"/>
        <w:rPr>
          <w:rFonts w:asciiTheme="majorHAnsi" w:hAnsiTheme="majorHAnsi"/>
          <w:sz w:val="20"/>
          <w:szCs w:val="20"/>
          <w:lang w:val="en-US"/>
        </w:rPr>
      </w:pPr>
    </w:p>
    <w:p w:rsidR="00246CF8" w:rsidRPr="00246CF8" w:rsidRDefault="00246CF8" w:rsidP="00246CF8">
      <w:pPr>
        <w:pStyle w:val="Default"/>
        <w:spacing w:line="360" w:lineRule="auto"/>
        <w:ind w:left="709"/>
        <w:rPr>
          <w:rFonts w:asciiTheme="majorHAnsi" w:hAnsiTheme="majorHAnsi"/>
          <w:sz w:val="20"/>
          <w:szCs w:val="20"/>
          <w:lang w:val="en-US"/>
        </w:rPr>
      </w:pPr>
      <w:r w:rsidRPr="00246CF8">
        <w:rPr>
          <w:rFonts w:ascii="Cambria" w:hAnsi="Cambria"/>
          <w:sz w:val="20"/>
          <w:szCs w:val="20"/>
          <w:lang w:val="en-US"/>
        </w:rPr>
        <w:t>Samantha Alex Gordine</w:t>
      </w:r>
      <w:r w:rsidRPr="00246CF8">
        <w:rPr>
          <w:rFonts w:asciiTheme="majorHAnsi" w:hAnsiTheme="majorHAnsi"/>
          <w:sz w:val="20"/>
          <w:szCs w:val="20"/>
          <w:vertAlign w:val="superscript"/>
          <w:lang w:val="en-US"/>
        </w:rPr>
        <w:t>1</w:t>
      </w:r>
      <w:r w:rsidRPr="00246CF8">
        <w:rPr>
          <w:rFonts w:asciiTheme="majorHAnsi" w:hAnsiTheme="majorHAnsi"/>
          <w:sz w:val="20"/>
          <w:szCs w:val="20"/>
          <w:lang w:val="en-US"/>
        </w:rPr>
        <w:t>, Lars Boehme</w:t>
      </w:r>
      <w:r w:rsidRPr="00246CF8">
        <w:rPr>
          <w:rFonts w:asciiTheme="majorHAnsi" w:hAnsiTheme="majorHAnsi"/>
          <w:sz w:val="20"/>
          <w:szCs w:val="20"/>
          <w:vertAlign w:val="superscript"/>
          <w:lang w:val="en-US"/>
        </w:rPr>
        <w:t>1</w:t>
      </w:r>
      <w:r w:rsidRPr="00246CF8">
        <w:rPr>
          <w:rFonts w:asciiTheme="majorHAnsi" w:hAnsiTheme="majorHAnsi"/>
          <w:sz w:val="20"/>
          <w:szCs w:val="20"/>
          <w:lang w:val="en-US"/>
        </w:rPr>
        <w:t>, Mike Fedak</w:t>
      </w:r>
      <w:r>
        <w:rPr>
          <w:rFonts w:asciiTheme="majorHAnsi" w:hAnsiTheme="majorHAnsi"/>
          <w:sz w:val="20"/>
          <w:szCs w:val="20"/>
          <w:vertAlign w:val="superscript"/>
          <w:lang w:val="en-US"/>
        </w:rPr>
        <w:t>1</w:t>
      </w:r>
      <w:r w:rsidRPr="00246CF8">
        <w:rPr>
          <w:rFonts w:asciiTheme="majorHAnsi" w:hAnsiTheme="majorHAnsi"/>
          <w:sz w:val="20"/>
          <w:szCs w:val="20"/>
          <w:lang w:val="en-US"/>
        </w:rPr>
        <w:t xml:space="preserve"> </w:t>
      </w:r>
    </w:p>
    <w:p w:rsidR="00246CF8" w:rsidRPr="00246CF8" w:rsidRDefault="00246CF8" w:rsidP="00246CF8">
      <w:pPr>
        <w:pStyle w:val="Default"/>
        <w:spacing w:line="360" w:lineRule="auto"/>
        <w:ind w:left="709"/>
        <w:rPr>
          <w:rFonts w:asciiTheme="majorHAnsi" w:hAnsiTheme="majorHAnsi"/>
          <w:sz w:val="20"/>
          <w:szCs w:val="20"/>
          <w:lang w:val="en-US"/>
        </w:rPr>
      </w:pPr>
    </w:p>
    <w:p w:rsidR="00246CF8" w:rsidRPr="00C542F2" w:rsidRDefault="00246CF8" w:rsidP="00246CF8">
      <w:pPr>
        <w:pStyle w:val="Default"/>
        <w:spacing w:line="360" w:lineRule="auto"/>
        <w:ind w:left="1418" w:hanging="709"/>
        <w:rPr>
          <w:rFonts w:asciiTheme="majorHAnsi" w:hAnsiTheme="majorHAnsi"/>
          <w:i/>
          <w:sz w:val="20"/>
          <w:szCs w:val="20"/>
          <w:lang w:val="en-US"/>
        </w:rPr>
      </w:pPr>
      <w:r w:rsidRPr="00C542F2">
        <w:rPr>
          <w:rFonts w:asciiTheme="majorHAnsi" w:hAnsiTheme="majorHAnsi"/>
          <w:i/>
          <w:sz w:val="20"/>
          <w:szCs w:val="20"/>
          <w:lang w:val="en-US"/>
        </w:rPr>
        <w:t xml:space="preserve">(1) </w:t>
      </w:r>
      <w:r w:rsidRPr="00C542F2">
        <w:rPr>
          <w:rFonts w:asciiTheme="majorHAnsi" w:hAnsiTheme="majorHAnsi"/>
          <w:i/>
          <w:sz w:val="20"/>
          <w:szCs w:val="20"/>
          <w:lang w:val="en-US"/>
        </w:rPr>
        <w:tab/>
        <w:t xml:space="preserve">Sea Mammal Research Unit, </w:t>
      </w:r>
      <w:r w:rsidR="006D5094">
        <w:rPr>
          <w:rFonts w:asciiTheme="majorHAnsi" w:hAnsiTheme="majorHAnsi"/>
          <w:i/>
          <w:sz w:val="20"/>
          <w:szCs w:val="20"/>
          <w:lang w:val="en-US"/>
        </w:rPr>
        <w:t>University of St Andrews, St Andrews, UK</w:t>
      </w:r>
    </w:p>
    <w:p w:rsidR="00246CF8" w:rsidRDefault="00246CF8" w:rsidP="00246CF8">
      <w:pPr>
        <w:pStyle w:val="Default"/>
        <w:spacing w:line="360" w:lineRule="auto"/>
        <w:ind w:left="709"/>
        <w:rPr>
          <w:rFonts w:asciiTheme="majorHAnsi" w:hAnsiTheme="majorHAnsi"/>
          <w:sz w:val="20"/>
          <w:szCs w:val="20"/>
          <w:lang w:val="en-US"/>
        </w:rPr>
      </w:pPr>
    </w:p>
    <w:p w:rsidR="00246CF8" w:rsidRPr="00246CF8" w:rsidRDefault="00246CF8" w:rsidP="00246CF8">
      <w:pPr>
        <w:pStyle w:val="Default"/>
        <w:spacing w:line="360" w:lineRule="auto"/>
        <w:ind w:left="709"/>
        <w:rPr>
          <w:rFonts w:asciiTheme="majorHAnsi" w:hAnsiTheme="majorHAnsi"/>
          <w:color w:val="000000" w:themeColor="text1"/>
          <w:sz w:val="20"/>
          <w:szCs w:val="20"/>
          <w:lang w:val="en-US"/>
        </w:rPr>
      </w:pPr>
      <w:r w:rsidRPr="00A80DC9">
        <w:rPr>
          <w:rFonts w:asciiTheme="majorHAnsi" w:hAnsiTheme="majorHAnsi"/>
          <w:color w:val="000000" w:themeColor="text1"/>
          <w:sz w:val="20"/>
          <w:szCs w:val="20"/>
          <w:lang w:val="en-US"/>
        </w:rPr>
        <w:t xml:space="preserve">Corresponding author: </w:t>
      </w:r>
      <w:r w:rsidRPr="00246CF8">
        <w:rPr>
          <w:rFonts w:ascii="Cambria" w:hAnsi="Cambria"/>
          <w:color w:val="auto"/>
          <w:sz w:val="20"/>
          <w:szCs w:val="20"/>
          <w:u w:val="single"/>
          <w:lang w:val="en-US"/>
        </w:rPr>
        <w:t>sg494@st-andrews.ac.uk</w:t>
      </w:r>
    </w:p>
    <w:p w:rsidR="00246CF8" w:rsidRPr="00A80DC9" w:rsidRDefault="00246CF8" w:rsidP="00246CF8">
      <w:pPr>
        <w:pStyle w:val="Default"/>
        <w:spacing w:line="360" w:lineRule="auto"/>
        <w:ind w:left="709"/>
        <w:rPr>
          <w:rFonts w:asciiTheme="majorHAnsi" w:hAnsiTheme="majorHAnsi"/>
          <w:sz w:val="20"/>
          <w:szCs w:val="20"/>
          <w:lang w:val="en-US"/>
        </w:rPr>
      </w:pPr>
    </w:p>
    <w:p w:rsidR="00B530B9" w:rsidRDefault="00246CF8" w:rsidP="00246CF8">
      <w:pPr>
        <w:pStyle w:val="NoSpacing"/>
        <w:spacing w:line="360" w:lineRule="auto"/>
        <w:ind w:left="709"/>
        <w:rPr>
          <w:rStyle w:val="IntenseEmphasis"/>
          <w:rFonts w:ascii="Cambria" w:hAnsi="Cambria"/>
          <w:b w:val="0"/>
          <w:i w:val="0"/>
          <w:color w:val="auto"/>
        </w:rPr>
      </w:pPr>
      <w:r w:rsidRPr="00246CF8">
        <w:rPr>
          <w:rStyle w:val="IntenseEmphasis"/>
          <w:rFonts w:ascii="Cambria" w:hAnsi="Cambria"/>
          <w:b w:val="0"/>
          <w:i w:val="0"/>
          <w:color w:val="auto"/>
        </w:rPr>
        <w:t xml:space="preserve">One way of assessing an animal’s well-being over a migratory period is through looking at changes in body composition that indicate successful foraging. Studying foraging success of far-ranging marine mammals such as elephant seals is extremely difficult, because these animals spend most of their life at sea during which time direct measurements are difficult to obtain. Changes in body composition in marine mammals are reflected by changes in buoyancy, affecting their dive </w:t>
      </w:r>
      <w:proofErr w:type="spellStart"/>
      <w:r w:rsidRPr="00246CF8">
        <w:rPr>
          <w:rStyle w:val="IntenseEmphasis"/>
          <w:rFonts w:ascii="Cambria" w:hAnsi="Cambria"/>
          <w:b w:val="0"/>
          <w:i w:val="0"/>
          <w:color w:val="auto"/>
        </w:rPr>
        <w:t>behaviour</w:t>
      </w:r>
      <w:proofErr w:type="spellEnd"/>
      <w:r w:rsidRPr="00246CF8">
        <w:rPr>
          <w:rStyle w:val="IntenseEmphasis"/>
          <w:rFonts w:ascii="Cambria" w:hAnsi="Cambria"/>
          <w:b w:val="0"/>
          <w:i w:val="0"/>
          <w:color w:val="auto"/>
        </w:rPr>
        <w:t xml:space="preserve">. By looking at passive drift movements within dives, i.e. drift fragments, a drift rate can be determined which informs about a seal’s buoyancy. To identify drift fragments, a new method was developed to extract vertical speeds from compressed and abstracted dive profiles through choosing dives having characteristics of drift dives. Looking at the changes in drift rate over time </w:t>
      </w:r>
      <w:proofErr w:type="spellStart"/>
      <w:r w:rsidRPr="00246CF8">
        <w:rPr>
          <w:rStyle w:val="IntenseEmphasis"/>
          <w:rFonts w:ascii="Cambria" w:hAnsi="Cambria"/>
          <w:b w:val="0"/>
          <w:i w:val="0"/>
          <w:color w:val="auto"/>
        </w:rPr>
        <w:t>highlightes</w:t>
      </w:r>
      <w:proofErr w:type="spellEnd"/>
      <w:r w:rsidRPr="00246CF8">
        <w:rPr>
          <w:rStyle w:val="IntenseEmphasis"/>
          <w:rFonts w:ascii="Cambria" w:hAnsi="Cambria"/>
          <w:b w:val="0"/>
          <w:i w:val="0"/>
          <w:color w:val="auto"/>
        </w:rPr>
        <w:t xml:space="preserve"> certain phases of a migratory period during which a seal changed its buoyancy. These phases indicate a seal’s foraging success and can inform about where seals forage successfully. </w:t>
      </w:r>
      <w:r>
        <w:rPr>
          <w:rStyle w:val="IntenseEmphasis"/>
          <w:rFonts w:asciiTheme="majorHAnsi" w:hAnsiTheme="majorHAnsi"/>
          <w:b w:val="0"/>
          <w:i w:val="0"/>
          <w:color w:val="auto"/>
        </w:rPr>
        <w:t xml:space="preserve"> </w:t>
      </w:r>
      <w:r w:rsidRPr="00246CF8">
        <w:rPr>
          <w:rStyle w:val="IntenseEmphasis"/>
          <w:rFonts w:ascii="Cambria" w:hAnsi="Cambria"/>
          <w:b w:val="0"/>
          <w:i w:val="0"/>
          <w:color w:val="auto"/>
        </w:rPr>
        <w:t xml:space="preserve">Since marine mammals inhabit the oceanographic space, regions in which they feed successfully should be described and </w:t>
      </w:r>
      <w:proofErr w:type="spellStart"/>
      <w:r w:rsidRPr="00246CF8">
        <w:rPr>
          <w:rStyle w:val="IntenseEmphasis"/>
          <w:rFonts w:ascii="Cambria" w:hAnsi="Cambria"/>
          <w:b w:val="0"/>
          <w:i w:val="0"/>
          <w:color w:val="auto"/>
        </w:rPr>
        <w:t>characterised</w:t>
      </w:r>
      <w:proofErr w:type="spellEnd"/>
      <w:r w:rsidRPr="00246CF8">
        <w:rPr>
          <w:rStyle w:val="IntenseEmphasis"/>
          <w:rFonts w:ascii="Cambria" w:hAnsi="Cambria"/>
          <w:b w:val="0"/>
          <w:i w:val="0"/>
          <w:color w:val="auto"/>
        </w:rPr>
        <w:t xml:space="preserve"> in oceanographic sense. A resulting question is how the oceanographic space these animals move in can be defined. It should also be considered how the oceanographic environment influences a seal’s well-being. How do currents influence the migratory movements and which oceanographic features are used to find these successful foraging regions that permit seals to replenish resources at such a fast rate and enable this extraordinary lifestyle?</w:t>
      </w:r>
    </w:p>
    <w:p w:rsidR="008E661B" w:rsidRDefault="008E661B" w:rsidP="006D5094">
      <w:pPr>
        <w:spacing w:after="0" w:line="240" w:lineRule="auto"/>
        <w:rPr>
          <w:rStyle w:val="IntenseEmphasis"/>
          <w:rFonts w:ascii="Cambria" w:eastAsia="Times New Roman" w:hAnsi="Cambria"/>
          <w:b w:val="0"/>
          <w:i w:val="0"/>
          <w:color w:val="auto"/>
          <w:sz w:val="20"/>
          <w:szCs w:val="20"/>
          <w:lang w:val="en-US"/>
        </w:rPr>
      </w:pPr>
      <w:r>
        <w:rPr>
          <w:rStyle w:val="IntenseEmphasis"/>
          <w:rFonts w:ascii="Cambria" w:hAnsi="Cambria"/>
          <w:b w:val="0"/>
          <w:i w:val="0"/>
          <w:color w:val="auto"/>
        </w:rPr>
        <w:br w:type="page"/>
      </w:r>
    </w:p>
    <w:p w:rsidR="008E661B" w:rsidRDefault="008E661B" w:rsidP="00246CF8">
      <w:pPr>
        <w:pStyle w:val="NoSpacing"/>
        <w:spacing w:line="360" w:lineRule="auto"/>
        <w:ind w:left="709"/>
        <w:rPr>
          <w:rStyle w:val="IntenseEmphasis"/>
          <w:rFonts w:ascii="Cambria" w:hAnsi="Cambria"/>
          <w:b w:val="0"/>
          <w:i w:val="0"/>
          <w:color w:val="auto"/>
        </w:rPr>
      </w:pPr>
    </w:p>
    <w:p w:rsidR="008E661B" w:rsidRPr="008E661B" w:rsidRDefault="008E661B" w:rsidP="008E661B">
      <w:pPr>
        <w:pStyle w:val="Default"/>
        <w:spacing w:line="360" w:lineRule="auto"/>
        <w:ind w:left="709"/>
        <w:rPr>
          <w:rFonts w:asciiTheme="majorHAnsi" w:hAnsiTheme="majorHAnsi"/>
          <w:b/>
          <w:sz w:val="20"/>
          <w:szCs w:val="20"/>
          <w:lang w:val="en-US"/>
        </w:rPr>
      </w:pPr>
      <w:r w:rsidRPr="008E661B">
        <w:rPr>
          <w:rFonts w:ascii="Cambria" w:hAnsi="Cambria"/>
          <w:b/>
          <w:sz w:val="20"/>
          <w:szCs w:val="20"/>
          <w:lang w:val="en-US"/>
        </w:rPr>
        <w:t>Intra and inter-specific interactions in marine habitat use between two sympatric seal species at the periphery of their range</w:t>
      </w:r>
    </w:p>
    <w:p w:rsidR="008E661B" w:rsidRPr="005A420B" w:rsidRDefault="008E661B" w:rsidP="008E661B">
      <w:pPr>
        <w:pStyle w:val="Default"/>
        <w:spacing w:line="360" w:lineRule="auto"/>
        <w:ind w:left="709"/>
        <w:rPr>
          <w:rFonts w:asciiTheme="majorHAnsi" w:hAnsiTheme="majorHAnsi"/>
          <w:sz w:val="20"/>
          <w:szCs w:val="20"/>
          <w:lang w:val="en-US"/>
        </w:rPr>
      </w:pPr>
    </w:p>
    <w:p w:rsidR="008E661B" w:rsidRPr="00A80DC9" w:rsidRDefault="008E661B" w:rsidP="008E661B">
      <w:pPr>
        <w:pStyle w:val="Default"/>
        <w:spacing w:line="360" w:lineRule="auto"/>
        <w:ind w:left="709"/>
        <w:rPr>
          <w:rFonts w:asciiTheme="majorHAnsi" w:hAnsiTheme="majorHAnsi"/>
          <w:sz w:val="20"/>
          <w:szCs w:val="20"/>
          <w:lang w:val="en-US"/>
        </w:rPr>
      </w:pPr>
      <w:proofErr w:type="spellStart"/>
      <w:r>
        <w:rPr>
          <w:rFonts w:asciiTheme="majorHAnsi" w:hAnsiTheme="majorHAnsi"/>
          <w:sz w:val="20"/>
          <w:szCs w:val="20"/>
          <w:lang w:val="en-US"/>
        </w:rPr>
        <w:t>Mathilde</w:t>
      </w:r>
      <w:proofErr w:type="spellEnd"/>
      <w:r>
        <w:rPr>
          <w:rFonts w:asciiTheme="majorHAnsi" w:hAnsiTheme="majorHAnsi"/>
          <w:sz w:val="20"/>
          <w:szCs w:val="20"/>
          <w:lang w:val="en-US"/>
        </w:rPr>
        <w:t xml:space="preserve"> Huon</w:t>
      </w:r>
      <w:r w:rsidRPr="00A80DC9">
        <w:rPr>
          <w:rFonts w:asciiTheme="majorHAnsi" w:hAnsiTheme="majorHAnsi"/>
          <w:sz w:val="20"/>
          <w:szCs w:val="20"/>
          <w:vertAlign w:val="superscript"/>
          <w:lang w:val="en-US"/>
        </w:rPr>
        <w:t>1</w:t>
      </w:r>
      <w:r w:rsidRPr="008E661B">
        <w:rPr>
          <w:rFonts w:asciiTheme="majorHAnsi" w:hAnsiTheme="majorHAnsi"/>
          <w:sz w:val="20"/>
          <w:szCs w:val="20"/>
          <w:lang w:val="en-US"/>
        </w:rPr>
        <w:t xml:space="preserve">, </w:t>
      </w:r>
      <w:r w:rsidRPr="008E661B">
        <w:rPr>
          <w:rFonts w:ascii="Cambria" w:hAnsi="Cambria"/>
          <w:color w:val="auto"/>
          <w:sz w:val="20"/>
          <w:szCs w:val="20"/>
          <w:lang w:val="en-US"/>
        </w:rPr>
        <w:t>Florence Caurant</w:t>
      </w:r>
      <w:r w:rsidRPr="008E661B">
        <w:rPr>
          <w:rFonts w:asciiTheme="majorHAnsi" w:hAnsiTheme="majorHAnsi"/>
          <w:sz w:val="20"/>
          <w:szCs w:val="20"/>
          <w:vertAlign w:val="superscript"/>
          <w:lang w:val="en-US"/>
        </w:rPr>
        <w:t>1</w:t>
      </w:r>
      <w:r>
        <w:rPr>
          <w:rFonts w:asciiTheme="majorHAnsi" w:hAnsiTheme="majorHAnsi"/>
          <w:color w:val="auto"/>
          <w:sz w:val="20"/>
          <w:szCs w:val="20"/>
          <w:lang w:val="en-US"/>
        </w:rPr>
        <w:t>,</w:t>
      </w:r>
      <w:r w:rsidRPr="008E661B">
        <w:rPr>
          <w:rFonts w:ascii="Cambria" w:hAnsi="Cambria"/>
          <w:color w:val="auto"/>
          <w:sz w:val="20"/>
          <w:szCs w:val="20"/>
          <w:lang w:val="en-US"/>
        </w:rPr>
        <w:t xml:space="preserve"> Cécile Vincent</w:t>
      </w:r>
      <w:r w:rsidRPr="008E661B">
        <w:rPr>
          <w:rFonts w:asciiTheme="majorHAnsi" w:hAnsiTheme="majorHAnsi"/>
          <w:sz w:val="20"/>
          <w:szCs w:val="20"/>
          <w:vertAlign w:val="superscript"/>
          <w:lang w:val="en-US"/>
        </w:rPr>
        <w:t>1</w:t>
      </w:r>
    </w:p>
    <w:p w:rsidR="008E661B" w:rsidRPr="00C542F2" w:rsidRDefault="008E661B" w:rsidP="008E661B">
      <w:pPr>
        <w:pStyle w:val="Default"/>
        <w:spacing w:line="360" w:lineRule="auto"/>
        <w:ind w:left="709"/>
        <w:rPr>
          <w:rFonts w:asciiTheme="majorHAnsi" w:hAnsiTheme="majorHAnsi"/>
          <w:i/>
          <w:sz w:val="20"/>
          <w:szCs w:val="20"/>
          <w:lang w:val="en-US"/>
        </w:rPr>
      </w:pPr>
    </w:p>
    <w:p w:rsidR="008E661B" w:rsidRPr="008E661B" w:rsidRDefault="008E661B" w:rsidP="006D5094">
      <w:pPr>
        <w:numPr>
          <w:ilvl w:val="0"/>
          <w:numId w:val="14"/>
        </w:numPr>
        <w:spacing w:after="0" w:line="240" w:lineRule="auto"/>
        <w:ind w:hanging="11"/>
        <w:rPr>
          <w:rFonts w:ascii="Cambria" w:hAnsi="Cambria"/>
          <w:i/>
          <w:sz w:val="20"/>
          <w:szCs w:val="20"/>
          <w:lang w:val="it-IT"/>
        </w:rPr>
      </w:pPr>
      <w:r w:rsidRPr="008E661B">
        <w:rPr>
          <w:rFonts w:ascii="Cambria" w:hAnsi="Cambria"/>
          <w:i/>
          <w:sz w:val="20"/>
          <w:szCs w:val="20"/>
          <w:lang w:val="it-IT"/>
        </w:rPr>
        <w:t>Station d’Ecologie Expérimentale Chizé- La Rochelle, Université de La Rochelle France</w:t>
      </w:r>
    </w:p>
    <w:p w:rsidR="008E661B" w:rsidRPr="008E661B" w:rsidRDefault="008E661B" w:rsidP="008E661B">
      <w:pPr>
        <w:pStyle w:val="Default"/>
        <w:spacing w:line="360" w:lineRule="auto"/>
        <w:ind w:left="1418" w:hanging="709"/>
        <w:rPr>
          <w:rFonts w:asciiTheme="majorHAnsi" w:hAnsiTheme="majorHAnsi"/>
          <w:sz w:val="20"/>
          <w:szCs w:val="20"/>
        </w:rPr>
      </w:pPr>
    </w:p>
    <w:p w:rsidR="008E661B" w:rsidRPr="008E661B" w:rsidRDefault="008E661B" w:rsidP="008E661B">
      <w:pPr>
        <w:pStyle w:val="Default"/>
        <w:spacing w:line="360" w:lineRule="auto"/>
        <w:ind w:left="709"/>
        <w:rPr>
          <w:rFonts w:asciiTheme="majorHAnsi" w:hAnsiTheme="majorHAnsi"/>
          <w:color w:val="000000" w:themeColor="text1"/>
          <w:sz w:val="20"/>
          <w:szCs w:val="20"/>
          <w:u w:val="single"/>
          <w:lang w:val="en-US"/>
        </w:rPr>
      </w:pPr>
      <w:r w:rsidRPr="00A80DC9">
        <w:rPr>
          <w:rFonts w:asciiTheme="majorHAnsi" w:hAnsiTheme="majorHAnsi"/>
          <w:color w:val="000000" w:themeColor="text1"/>
          <w:sz w:val="20"/>
          <w:szCs w:val="20"/>
          <w:lang w:val="en-US"/>
        </w:rPr>
        <w:t xml:space="preserve">Corresponding author: </w:t>
      </w:r>
      <w:r w:rsidRPr="008E661B">
        <w:rPr>
          <w:rFonts w:ascii="Cambria" w:hAnsi="Cambria"/>
          <w:color w:val="auto"/>
          <w:sz w:val="20"/>
          <w:szCs w:val="20"/>
          <w:u w:val="single"/>
          <w:lang w:val="en-US"/>
        </w:rPr>
        <w:t>mathilde.huon@univ-lr.fr</w:t>
      </w:r>
    </w:p>
    <w:p w:rsidR="008E661B" w:rsidRDefault="008E661B" w:rsidP="006D5094">
      <w:pPr>
        <w:tabs>
          <w:tab w:val="left" w:pos="142"/>
        </w:tabs>
        <w:spacing w:after="0"/>
        <w:ind w:left="-567" w:firstLine="708"/>
        <w:jc w:val="both"/>
        <w:rPr>
          <w:rFonts w:asciiTheme="majorHAnsi" w:hAnsiTheme="majorHAnsi"/>
          <w:color w:val="000000"/>
          <w:sz w:val="20"/>
          <w:szCs w:val="20"/>
          <w:lang w:val="en-US" w:eastAsia="it-IT"/>
        </w:rPr>
      </w:pPr>
    </w:p>
    <w:p w:rsidR="008E661B" w:rsidRPr="008E661B" w:rsidRDefault="008E661B" w:rsidP="006D5094">
      <w:pPr>
        <w:tabs>
          <w:tab w:val="left" w:pos="142"/>
        </w:tabs>
        <w:spacing w:after="0" w:line="360" w:lineRule="auto"/>
        <w:ind w:left="709"/>
        <w:rPr>
          <w:rFonts w:asciiTheme="majorHAnsi" w:hAnsiTheme="majorHAnsi"/>
          <w:sz w:val="20"/>
          <w:szCs w:val="20"/>
          <w:lang w:val="en-US"/>
        </w:rPr>
      </w:pPr>
      <w:r w:rsidRPr="008E661B">
        <w:rPr>
          <w:rFonts w:ascii="Cambria" w:hAnsi="Cambria"/>
          <w:sz w:val="20"/>
          <w:szCs w:val="20"/>
          <w:lang w:val="en-US"/>
        </w:rPr>
        <w:t>Grey seals (</w:t>
      </w:r>
      <w:r w:rsidRPr="008E661B">
        <w:rPr>
          <w:rFonts w:ascii="Cambria" w:hAnsi="Cambria"/>
          <w:i/>
          <w:sz w:val="20"/>
          <w:szCs w:val="20"/>
          <w:lang w:val="en-US"/>
        </w:rPr>
        <w:t>Halichoerus grypus</w:t>
      </w:r>
      <w:r w:rsidRPr="008E661B">
        <w:rPr>
          <w:rFonts w:ascii="Cambria" w:hAnsi="Cambria"/>
          <w:sz w:val="20"/>
          <w:szCs w:val="20"/>
          <w:lang w:val="en-US"/>
        </w:rPr>
        <w:t>) and harbor seals (</w:t>
      </w:r>
      <w:proofErr w:type="spellStart"/>
      <w:r w:rsidRPr="008E661B">
        <w:rPr>
          <w:rFonts w:ascii="Cambria" w:hAnsi="Cambria"/>
          <w:i/>
          <w:sz w:val="20"/>
          <w:szCs w:val="20"/>
          <w:lang w:val="en-US"/>
        </w:rPr>
        <w:t>Phoca</w:t>
      </w:r>
      <w:proofErr w:type="spellEnd"/>
      <w:r w:rsidRPr="008E661B">
        <w:rPr>
          <w:rFonts w:ascii="Cambria" w:hAnsi="Cambria"/>
          <w:i/>
          <w:sz w:val="20"/>
          <w:szCs w:val="20"/>
          <w:lang w:val="en-US"/>
        </w:rPr>
        <w:t xml:space="preserve"> </w:t>
      </w:r>
      <w:proofErr w:type="spellStart"/>
      <w:r w:rsidRPr="008E661B">
        <w:rPr>
          <w:rFonts w:ascii="Cambria" w:hAnsi="Cambria"/>
          <w:i/>
          <w:sz w:val="20"/>
          <w:szCs w:val="20"/>
          <w:lang w:val="en-US"/>
        </w:rPr>
        <w:t>vitulina</w:t>
      </w:r>
      <w:proofErr w:type="spellEnd"/>
      <w:r w:rsidRPr="008E661B">
        <w:rPr>
          <w:rFonts w:ascii="Cambria" w:hAnsi="Cambria"/>
          <w:sz w:val="20"/>
          <w:szCs w:val="20"/>
          <w:lang w:val="en-US"/>
        </w:rPr>
        <w:t xml:space="preserve">) are two sympatric seal species occurring at the southern limit of their range along the French coasts of the Channel, with increasing numbers in all colonies. The dynamics of these seals’ </w:t>
      </w:r>
      <w:proofErr w:type="spellStart"/>
      <w:r w:rsidRPr="008E661B">
        <w:rPr>
          <w:rFonts w:ascii="Cambria" w:hAnsi="Cambria"/>
          <w:sz w:val="20"/>
          <w:szCs w:val="20"/>
          <w:lang w:val="en-US"/>
        </w:rPr>
        <w:t>metapopulations</w:t>
      </w:r>
      <w:proofErr w:type="spellEnd"/>
      <w:r w:rsidRPr="008E661B">
        <w:rPr>
          <w:rFonts w:ascii="Cambria" w:hAnsi="Cambria"/>
          <w:sz w:val="20"/>
          <w:szCs w:val="20"/>
          <w:lang w:val="en-US"/>
        </w:rPr>
        <w:t xml:space="preserve"> are contrasted among sites in Europe. Until recently, both species were relatively separated along the French coasts with grey seals in the western Channel (Brittany) and harbor seals in the eastern Channel. These last </w:t>
      </w:r>
      <w:proofErr w:type="spellStart"/>
      <w:r w:rsidRPr="008E661B">
        <w:rPr>
          <w:rFonts w:ascii="Cambria" w:hAnsi="Cambria"/>
          <w:sz w:val="20"/>
          <w:szCs w:val="20"/>
          <w:lang w:val="en-US"/>
        </w:rPr>
        <w:t>years</w:t>
      </w:r>
      <w:proofErr w:type="spellEnd"/>
      <w:r w:rsidRPr="008E661B">
        <w:rPr>
          <w:rFonts w:ascii="Cambria" w:hAnsi="Cambria"/>
          <w:sz w:val="20"/>
          <w:szCs w:val="20"/>
          <w:lang w:val="en-US"/>
        </w:rPr>
        <w:t xml:space="preserve"> however, grey seal numbers have sharply increased in the eastern Channel (+25%/year), using the same </w:t>
      </w:r>
      <w:proofErr w:type="spellStart"/>
      <w:r w:rsidRPr="008E661B">
        <w:rPr>
          <w:rFonts w:ascii="Cambria" w:hAnsi="Cambria"/>
          <w:sz w:val="20"/>
          <w:szCs w:val="20"/>
          <w:lang w:val="en-US"/>
        </w:rPr>
        <w:t>haulout</w:t>
      </w:r>
      <w:proofErr w:type="spellEnd"/>
      <w:r w:rsidRPr="008E661B">
        <w:rPr>
          <w:rFonts w:ascii="Cambria" w:hAnsi="Cambria"/>
          <w:sz w:val="20"/>
          <w:szCs w:val="20"/>
          <w:lang w:val="en-US"/>
        </w:rPr>
        <w:t xml:space="preserve"> sites as harbor seals (in </w:t>
      </w:r>
      <w:proofErr w:type="spellStart"/>
      <w:r w:rsidRPr="008E661B">
        <w:rPr>
          <w:rFonts w:ascii="Cambria" w:hAnsi="Cambria"/>
          <w:i/>
          <w:sz w:val="20"/>
          <w:szCs w:val="20"/>
          <w:lang w:val="en-US"/>
        </w:rPr>
        <w:t>baie</w:t>
      </w:r>
      <w:proofErr w:type="spellEnd"/>
      <w:r w:rsidRPr="008E661B">
        <w:rPr>
          <w:rFonts w:ascii="Cambria" w:hAnsi="Cambria"/>
          <w:i/>
          <w:sz w:val="20"/>
          <w:szCs w:val="20"/>
          <w:lang w:val="en-US"/>
        </w:rPr>
        <w:t xml:space="preserve"> de Somme</w:t>
      </w:r>
      <w:r w:rsidRPr="008E661B">
        <w:rPr>
          <w:rFonts w:ascii="Cambria" w:hAnsi="Cambria"/>
          <w:sz w:val="20"/>
          <w:szCs w:val="20"/>
          <w:lang w:val="en-US"/>
        </w:rPr>
        <w:t xml:space="preserve"> especially). In several seal colonies across the north Atlantic, the </w:t>
      </w:r>
      <w:proofErr w:type="spellStart"/>
      <w:r w:rsidRPr="008E661B">
        <w:rPr>
          <w:rFonts w:ascii="Cambria" w:hAnsi="Cambria"/>
          <w:sz w:val="20"/>
          <w:szCs w:val="20"/>
          <w:lang w:val="en-US"/>
        </w:rPr>
        <w:t>co occurrence</w:t>
      </w:r>
      <w:proofErr w:type="spellEnd"/>
      <w:r w:rsidRPr="008E661B">
        <w:rPr>
          <w:rFonts w:ascii="Cambria" w:hAnsi="Cambria"/>
          <w:sz w:val="20"/>
          <w:szCs w:val="20"/>
          <w:lang w:val="en-US"/>
        </w:rPr>
        <w:t xml:space="preserve"> of both species has </w:t>
      </w:r>
      <w:proofErr w:type="spellStart"/>
      <w:r w:rsidRPr="008E661B">
        <w:rPr>
          <w:rFonts w:ascii="Cambria" w:hAnsi="Cambria"/>
          <w:sz w:val="20"/>
          <w:szCs w:val="20"/>
          <w:lang w:val="en-US"/>
        </w:rPr>
        <w:t>lead</w:t>
      </w:r>
      <w:proofErr w:type="spellEnd"/>
      <w:r w:rsidRPr="008E661B">
        <w:rPr>
          <w:rFonts w:ascii="Cambria" w:hAnsi="Cambria"/>
          <w:sz w:val="20"/>
          <w:szCs w:val="20"/>
          <w:lang w:val="en-US"/>
        </w:rPr>
        <w:t xml:space="preserve"> to a decrease of the harbor seal numbers </w:t>
      </w:r>
      <w:r w:rsidRPr="008E661B">
        <w:rPr>
          <w:rFonts w:ascii="Cambria" w:hAnsi="Cambria"/>
          <w:i/>
          <w:sz w:val="20"/>
          <w:szCs w:val="20"/>
          <w:lang w:val="en-US"/>
        </w:rPr>
        <w:t>vs</w:t>
      </w:r>
      <w:r w:rsidRPr="008E661B">
        <w:rPr>
          <w:rFonts w:ascii="Cambria" w:hAnsi="Cambria"/>
          <w:sz w:val="20"/>
          <w:szCs w:val="20"/>
          <w:lang w:val="en-US"/>
        </w:rPr>
        <w:t xml:space="preserve"> an increase of grey seal numbers: competition for resources is usually suggested as an explanation for these distinct trends.</w:t>
      </w:r>
      <w:r w:rsidRPr="008E661B">
        <w:rPr>
          <w:rFonts w:asciiTheme="majorHAnsi" w:hAnsiTheme="majorHAnsi"/>
          <w:sz w:val="20"/>
          <w:szCs w:val="20"/>
          <w:lang w:val="en-US"/>
        </w:rPr>
        <w:t xml:space="preserve"> </w:t>
      </w:r>
      <w:r w:rsidRPr="008E661B">
        <w:rPr>
          <w:rFonts w:ascii="Cambria" w:hAnsi="Cambria"/>
          <w:sz w:val="20"/>
          <w:szCs w:val="20"/>
          <w:lang w:val="en-US"/>
        </w:rPr>
        <w:t>This PhD project aims at describing the habitat and resources preferences and usage strategies for both species in contrasted cases of intra and inter-specific interactions, at the core or periphery of their range in the North-East Atlantic. It will focus on the analysis of individual strategies of habitat use by seals, modelling habitat preferences from telemetry. This habitat modelling will mainly focus on the French seal colonies, but will also include a comparison with the British and Irish colonies. Study sites will be chosen in order to document contrasted situations of occurrence of one or both species, in the core or periphery of their range</w:t>
      </w:r>
      <w:proofErr w:type="gramStart"/>
      <w:r w:rsidRPr="008E661B">
        <w:rPr>
          <w:rFonts w:ascii="Cambria" w:hAnsi="Cambria"/>
          <w:sz w:val="20"/>
          <w:szCs w:val="20"/>
          <w:lang w:val="en-US"/>
        </w:rPr>
        <w:t>.</w:t>
      </w:r>
      <w:r w:rsidRPr="008E661B">
        <w:rPr>
          <w:rFonts w:asciiTheme="majorHAnsi" w:hAnsiTheme="majorHAnsi"/>
          <w:sz w:val="20"/>
          <w:szCs w:val="20"/>
        </w:rPr>
        <w:t>.</w:t>
      </w:r>
      <w:proofErr w:type="gramEnd"/>
    </w:p>
    <w:p w:rsidR="008E661B" w:rsidRPr="008E661B" w:rsidRDefault="008E661B" w:rsidP="00246CF8">
      <w:pPr>
        <w:pStyle w:val="NoSpacing"/>
        <w:spacing w:line="360" w:lineRule="auto"/>
        <w:ind w:left="709"/>
        <w:rPr>
          <w:rStyle w:val="IntenseEmphasis"/>
          <w:rFonts w:ascii="Cambria" w:hAnsi="Cambria"/>
          <w:b w:val="0"/>
          <w:i w:val="0"/>
          <w:color w:val="auto"/>
          <w:lang w:val="en-GB"/>
        </w:rPr>
      </w:pPr>
    </w:p>
    <w:p w:rsidR="00C542F2" w:rsidRDefault="00C542F2" w:rsidP="006D5094">
      <w:pPr>
        <w:spacing w:after="0" w:line="240" w:lineRule="auto"/>
        <w:rPr>
          <w:rStyle w:val="IntenseEmphasis"/>
          <w:rFonts w:ascii="Cambria" w:eastAsia="Times New Roman" w:hAnsi="Cambria"/>
          <w:b w:val="0"/>
          <w:i w:val="0"/>
          <w:color w:val="auto"/>
          <w:sz w:val="20"/>
          <w:szCs w:val="20"/>
          <w:lang w:val="en-US"/>
        </w:rPr>
      </w:pPr>
      <w:r>
        <w:rPr>
          <w:rStyle w:val="IntenseEmphasis"/>
          <w:rFonts w:ascii="Cambria" w:hAnsi="Cambria"/>
          <w:b w:val="0"/>
          <w:i w:val="0"/>
          <w:color w:val="auto"/>
        </w:rPr>
        <w:br w:type="page"/>
      </w:r>
    </w:p>
    <w:p w:rsidR="00C542F2" w:rsidRDefault="00C542F2" w:rsidP="006D5094">
      <w:pPr>
        <w:spacing w:after="0"/>
        <w:rPr>
          <w:rFonts w:asciiTheme="majorHAnsi" w:hAnsiTheme="majorHAnsi"/>
          <w:b/>
          <w:sz w:val="20"/>
          <w:szCs w:val="20"/>
        </w:rPr>
      </w:pPr>
      <w:r w:rsidRPr="00C542F2">
        <w:rPr>
          <w:rFonts w:asciiTheme="majorHAnsi" w:hAnsiTheme="majorHAnsi"/>
          <w:b/>
          <w:sz w:val="20"/>
          <w:szCs w:val="20"/>
        </w:rPr>
        <w:lastRenderedPageBreak/>
        <w:tab/>
      </w:r>
    </w:p>
    <w:p w:rsidR="00C542F2" w:rsidRPr="00C542F2" w:rsidRDefault="00C542F2" w:rsidP="006D5094">
      <w:pPr>
        <w:spacing w:after="0"/>
        <w:rPr>
          <w:rFonts w:ascii="Cambria" w:hAnsi="Cambria"/>
          <w:sz w:val="20"/>
          <w:szCs w:val="20"/>
        </w:rPr>
      </w:pPr>
      <w:r>
        <w:rPr>
          <w:rFonts w:asciiTheme="majorHAnsi" w:hAnsiTheme="majorHAnsi"/>
          <w:b/>
          <w:sz w:val="20"/>
          <w:szCs w:val="20"/>
        </w:rPr>
        <w:tab/>
      </w:r>
      <w:r w:rsidRPr="00C542F2">
        <w:rPr>
          <w:rFonts w:ascii="Cambria" w:hAnsi="Cambria"/>
          <w:b/>
          <w:sz w:val="20"/>
          <w:szCs w:val="20"/>
        </w:rPr>
        <w:t>Effects of Capture and Tag Attachment to a Large Marine Vertebrate</w:t>
      </w:r>
    </w:p>
    <w:p w:rsidR="00C542F2" w:rsidRPr="005A420B" w:rsidRDefault="00C542F2" w:rsidP="00C542F2">
      <w:pPr>
        <w:pStyle w:val="Default"/>
        <w:spacing w:line="360" w:lineRule="auto"/>
        <w:ind w:left="709"/>
        <w:rPr>
          <w:rFonts w:asciiTheme="majorHAnsi" w:hAnsiTheme="majorHAnsi"/>
          <w:sz w:val="20"/>
          <w:szCs w:val="20"/>
          <w:lang w:val="en-US"/>
        </w:rPr>
      </w:pPr>
    </w:p>
    <w:p w:rsidR="00C542F2" w:rsidRPr="00C542F2" w:rsidRDefault="00C542F2" w:rsidP="00C542F2">
      <w:pPr>
        <w:pStyle w:val="Default"/>
        <w:spacing w:line="360" w:lineRule="auto"/>
        <w:ind w:left="709"/>
        <w:rPr>
          <w:rFonts w:asciiTheme="majorHAnsi" w:hAnsiTheme="majorHAnsi"/>
          <w:color w:val="auto"/>
          <w:sz w:val="20"/>
          <w:szCs w:val="20"/>
          <w:lang w:val="en-US"/>
        </w:rPr>
      </w:pPr>
      <w:r w:rsidRPr="00C542F2">
        <w:rPr>
          <w:rFonts w:ascii="Cambria" w:hAnsi="Cambria"/>
          <w:color w:val="auto"/>
          <w:sz w:val="20"/>
          <w:szCs w:val="20"/>
          <w:lang w:val="en-US"/>
        </w:rPr>
        <w:t>Joseph Christopher McKnight</w:t>
      </w:r>
      <w:r w:rsidRPr="00C542F2">
        <w:rPr>
          <w:rFonts w:asciiTheme="majorHAnsi" w:hAnsiTheme="majorHAnsi"/>
          <w:color w:val="auto"/>
          <w:sz w:val="20"/>
          <w:szCs w:val="20"/>
          <w:vertAlign w:val="superscript"/>
          <w:lang w:val="en-US"/>
        </w:rPr>
        <w:t>1</w:t>
      </w:r>
      <w:r w:rsidRPr="00C542F2">
        <w:rPr>
          <w:rFonts w:asciiTheme="majorHAnsi" w:hAnsiTheme="majorHAnsi"/>
          <w:color w:val="auto"/>
          <w:sz w:val="20"/>
          <w:szCs w:val="20"/>
          <w:lang w:val="en-US"/>
        </w:rPr>
        <w:t xml:space="preserve">, </w:t>
      </w:r>
      <w:r w:rsidRPr="00C542F2">
        <w:rPr>
          <w:rFonts w:ascii="Cambria" w:hAnsi="Cambria"/>
          <w:color w:val="auto"/>
          <w:sz w:val="20"/>
          <w:szCs w:val="20"/>
          <w:lang w:val="en-US"/>
        </w:rPr>
        <w:t>Dave Thompson</w:t>
      </w:r>
      <w:r w:rsidRPr="00C542F2">
        <w:rPr>
          <w:rFonts w:asciiTheme="majorHAnsi" w:hAnsiTheme="majorHAnsi"/>
          <w:color w:val="auto"/>
          <w:sz w:val="20"/>
          <w:szCs w:val="20"/>
          <w:vertAlign w:val="superscript"/>
          <w:lang w:val="en-US"/>
        </w:rPr>
        <w:t>1</w:t>
      </w:r>
      <w:r w:rsidRPr="00C542F2">
        <w:rPr>
          <w:rFonts w:ascii="Cambria" w:hAnsi="Cambria"/>
          <w:color w:val="auto"/>
          <w:sz w:val="20"/>
          <w:szCs w:val="20"/>
          <w:lang w:val="en-US"/>
        </w:rPr>
        <w:t>, Debbie Russell</w:t>
      </w:r>
      <w:r w:rsidRPr="00C542F2">
        <w:rPr>
          <w:rFonts w:asciiTheme="majorHAnsi" w:hAnsiTheme="majorHAnsi"/>
          <w:color w:val="auto"/>
          <w:sz w:val="20"/>
          <w:szCs w:val="20"/>
          <w:vertAlign w:val="superscript"/>
          <w:lang w:val="en-US"/>
        </w:rPr>
        <w:t>1</w:t>
      </w:r>
      <w:r w:rsidRPr="00C542F2">
        <w:rPr>
          <w:rFonts w:ascii="Cambria" w:hAnsi="Cambria"/>
          <w:color w:val="auto"/>
          <w:sz w:val="20"/>
          <w:szCs w:val="20"/>
          <w:lang w:val="en-US"/>
        </w:rPr>
        <w:t>, Bernie McConnell</w:t>
      </w:r>
      <w:r w:rsidRPr="00C542F2">
        <w:rPr>
          <w:rFonts w:asciiTheme="majorHAnsi" w:hAnsiTheme="majorHAnsi"/>
          <w:color w:val="auto"/>
          <w:sz w:val="20"/>
          <w:szCs w:val="20"/>
          <w:vertAlign w:val="superscript"/>
          <w:lang w:val="en-US"/>
        </w:rPr>
        <w:t>1</w:t>
      </w:r>
      <w:r w:rsidRPr="00C542F2">
        <w:rPr>
          <w:rFonts w:ascii="Cambria" w:hAnsi="Cambria"/>
          <w:color w:val="auto"/>
          <w:sz w:val="20"/>
          <w:szCs w:val="20"/>
          <w:lang w:val="en-US"/>
        </w:rPr>
        <w:t>, Sophie Brasseur</w:t>
      </w:r>
      <w:r w:rsidRPr="00C542F2">
        <w:rPr>
          <w:rFonts w:asciiTheme="majorHAnsi" w:hAnsiTheme="majorHAnsi"/>
          <w:color w:val="auto"/>
          <w:sz w:val="20"/>
          <w:szCs w:val="20"/>
          <w:vertAlign w:val="superscript"/>
          <w:lang w:val="en-US"/>
        </w:rPr>
        <w:t>1</w:t>
      </w:r>
      <w:r w:rsidRPr="00C542F2">
        <w:rPr>
          <w:rFonts w:asciiTheme="majorHAnsi" w:hAnsiTheme="majorHAnsi"/>
          <w:color w:val="auto"/>
          <w:sz w:val="20"/>
          <w:szCs w:val="20"/>
          <w:lang w:val="en-US"/>
        </w:rPr>
        <w:t xml:space="preserve"> </w:t>
      </w:r>
    </w:p>
    <w:p w:rsidR="00C542F2" w:rsidRPr="00246CF8" w:rsidRDefault="00C542F2" w:rsidP="00C542F2">
      <w:pPr>
        <w:pStyle w:val="Default"/>
        <w:spacing w:line="360" w:lineRule="auto"/>
        <w:ind w:left="709"/>
        <w:rPr>
          <w:rFonts w:asciiTheme="majorHAnsi" w:hAnsiTheme="majorHAnsi"/>
          <w:sz w:val="20"/>
          <w:szCs w:val="20"/>
          <w:lang w:val="en-US"/>
        </w:rPr>
      </w:pPr>
    </w:p>
    <w:p w:rsidR="00C542F2" w:rsidRPr="00185353" w:rsidRDefault="00C542F2" w:rsidP="00C542F2">
      <w:pPr>
        <w:pStyle w:val="Default"/>
        <w:spacing w:line="360" w:lineRule="auto"/>
        <w:ind w:left="1418" w:hanging="709"/>
        <w:rPr>
          <w:rFonts w:asciiTheme="majorHAnsi" w:hAnsiTheme="majorHAnsi"/>
          <w:i/>
          <w:sz w:val="20"/>
          <w:szCs w:val="20"/>
          <w:lang w:val="en-US"/>
        </w:rPr>
      </w:pPr>
      <w:r w:rsidRPr="00185353">
        <w:rPr>
          <w:rFonts w:asciiTheme="majorHAnsi" w:hAnsiTheme="majorHAnsi"/>
          <w:i/>
          <w:sz w:val="20"/>
          <w:szCs w:val="20"/>
          <w:lang w:val="en-US"/>
        </w:rPr>
        <w:t xml:space="preserve">(1) </w:t>
      </w:r>
      <w:r w:rsidRPr="00185353">
        <w:rPr>
          <w:rFonts w:asciiTheme="majorHAnsi" w:hAnsiTheme="majorHAnsi"/>
          <w:i/>
          <w:sz w:val="20"/>
          <w:szCs w:val="20"/>
          <w:lang w:val="en-US"/>
        </w:rPr>
        <w:tab/>
        <w:t xml:space="preserve">Sea Mammal Research Unit, </w:t>
      </w:r>
      <w:r w:rsidR="006D5094">
        <w:rPr>
          <w:rFonts w:asciiTheme="majorHAnsi" w:hAnsiTheme="majorHAnsi"/>
          <w:i/>
          <w:sz w:val="20"/>
          <w:szCs w:val="20"/>
          <w:lang w:val="en-US"/>
        </w:rPr>
        <w:t>University of St Andrews, St Andrews, UK</w:t>
      </w:r>
    </w:p>
    <w:p w:rsidR="00C542F2" w:rsidRDefault="00C542F2" w:rsidP="00C542F2">
      <w:pPr>
        <w:pStyle w:val="Default"/>
        <w:spacing w:line="360" w:lineRule="auto"/>
        <w:ind w:left="709"/>
        <w:rPr>
          <w:rFonts w:asciiTheme="majorHAnsi" w:hAnsiTheme="majorHAnsi"/>
          <w:sz w:val="20"/>
          <w:szCs w:val="20"/>
          <w:lang w:val="en-US"/>
        </w:rPr>
      </w:pPr>
    </w:p>
    <w:p w:rsidR="00C542F2" w:rsidRPr="00C542F2" w:rsidRDefault="00C542F2" w:rsidP="00C542F2">
      <w:pPr>
        <w:pStyle w:val="Default"/>
        <w:spacing w:line="360" w:lineRule="auto"/>
        <w:ind w:left="709"/>
        <w:rPr>
          <w:rFonts w:asciiTheme="majorHAnsi" w:hAnsiTheme="majorHAnsi"/>
          <w:color w:val="auto"/>
          <w:sz w:val="20"/>
          <w:szCs w:val="20"/>
          <w:lang w:val="en-US"/>
        </w:rPr>
      </w:pPr>
      <w:r w:rsidRPr="00A80DC9">
        <w:rPr>
          <w:rFonts w:asciiTheme="majorHAnsi" w:hAnsiTheme="majorHAnsi"/>
          <w:color w:val="000000" w:themeColor="text1"/>
          <w:sz w:val="20"/>
          <w:szCs w:val="20"/>
          <w:lang w:val="en-US"/>
        </w:rPr>
        <w:t xml:space="preserve">Corresponding author: </w:t>
      </w:r>
      <w:r w:rsidRPr="00C542F2">
        <w:rPr>
          <w:rFonts w:ascii="Cambria" w:hAnsi="Cambria"/>
          <w:color w:val="auto"/>
          <w:sz w:val="20"/>
          <w:szCs w:val="20"/>
          <w:u w:val="single"/>
          <w:lang w:val="en-US"/>
        </w:rPr>
        <w:t>jcm20@st-andrews.ac.uk</w:t>
      </w:r>
    </w:p>
    <w:p w:rsidR="00C542F2" w:rsidRPr="00C542F2" w:rsidRDefault="00C542F2" w:rsidP="00C542F2">
      <w:pPr>
        <w:pStyle w:val="Default"/>
        <w:spacing w:line="360" w:lineRule="auto"/>
        <w:ind w:left="709"/>
        <w:rPr>
          <w:rFonts w:asciiTheme="majorHAnsi" w:hAnsiTheme="majorHAnsi"/>
          <w:color w:val="auto"/>
          <w:sz w:val="20"/>
          <w:szCs w:val="20"/>
          <w:lang w:val="en-US"/>
        </w:rPr>
      </w:pPr>
    </w:p>
    <w:p w:rsidR="00C542F2" w:rsidRPr="00C542F2" w:rsidRDefault="00C542F2" w:rsidP="00C542F2">
      <w:pPr>
        <w:pStyle w:val="NoSpacing"/>
        <w:spacing w:line="360" w:lineRule="auto"/>
        <w:ind w:left="709"/>
        <w:rPr>
          <w:rStyle w:val="IntenseEmphasis"/>
          <w:rFonts w:asciiTheme="majorHAnsi" w:hAnsiTheme="majorHAnsi"/>
          <w:b w:val="0"/>
          <w:i w:val="0"/>
          <w:color w:val="auto"/>
        </w:rPr>
      </w:pPr>
      <w:r w:rsidRPr="00C542F2">
        <w:rPr>
          <w:rFonts w:ascii="Cambria" w:hAnsi="Cambria"/>
          <w:color w:val="auto"/>
        </w:rPr>
        <w:t xml:space="preserve">Bio-logging refers to a branch of research that involves the deployment of autonomous </w:t>
      </w:r>
      <w:r w:rsidRPr="00C542F2">
        <w:rPr>
          <w:rFonts w:ascii="Cambria" w:hAnsi="Cambria"/>
          <w:i/>
          <w:iCs/>
          <w:color w:val="auto"/>
        </w:rPr>
        <w:t>in situ</w:t>
      </w:r>
      <w:r w:rsidRPr="00C542F2">
        <w:rPr>
          <w:rFonts w:ascii="Cambria" w:hAnsi="Cambria"/>
          <w:color w:val="auto"/>
        </w:rPr>
        <w:t xml:space="preserve"> recording devices on free-ranging animals. Bio-logging is integral to marine vertebrate research with diving species of marine vertebrates accounting for the majority of published bio-logging studies. A key limitation is that studies operate under the hypothesis that the presence of a device does not cause departure from normal or; negative effects are not important. Yet a range of tags and bio-logging devices have been shown to affect tagged individuals. This, along with a lack of clearly defined quantitative measures to examine an effect has left the topic of tagging impacts complicated and poorly defined. To assess impacts of capture and tag attachments in </w:t>
      </w:r>
      <w:proofErr w:type="spellStart"/>
      <w:r w:rsidRPr="00C542F2">
        <w:rPr>
          <w:rFonts w:ascii="Cambria" w:hAnsi="Cambria"/>
          <w:color w:val="auto"/>
        </w:rPr>
        <w:t>harbour</w:t>
      </w:r>
      <w:proofErr w:type="spellEnd"/>
      <w:r w:rsidRPr="00C542F2">
        <w:rPr>
          <w:rFonts w:ascii="Cambria" w:hAnsi="Cambria"/>
          <w:color w:val="auto"/>
        </w:rPr>
        <w:t xml:space="preserve"> seals (</w:t>
      </w:r>
      <w:proofErr w:type="spellStart"/>
      <w:r w:rsidRPr="00C542F2">
        <w:rPr>
          <w:rFonts w:ascii="Cambria" w:hAnsi="Cambria"/>
          <w:i/>
          <w:iCs/>
          <w:color w:val="auto"/>
        </w:rPr>
        <w:t>Phoca</w:t>
      </w:r>
      <w:proofErr w:type="spellEnd"/>
      <w:r w:rsidRPr="00C542F2">
        <w:rPr>
          <w:rFonts w:ascii="Cambria" w:hAnsi="Cambria"/>
          <w:i/>
          <w:iCs/>
          <w:color w:val="auto"/>
        </w:rPr>
        <w:t xml:space="preserve"> </w:t>
      </w:r>
      <w:proofErr w:type="spellStart"/>
      <w:r w:rsidRPr="00C542F2">
        <w:rPr>
          <w:rFonts w:ascii="Cambria" w:hAnsi="Cambria"/>
          <w:i/>
          <w:iCs/>
          <w:color w:val="auto"/>
        </w:rPr>
        <w:t>vitulina</w:t>
      </w:r>
      <w:proofErr w:type="spellEnd"/>
      <w:r w:rsidRPr="00C542F2">
        <w:rPr>
          <w:rFonts w:ascii="Cambria" w:hAnsi="Cambria"/>
          <w:color w:val="auto"/>
        </w:rPr>
        <w:t>) and grey seals (</w:t>
      </w:r>
      <w:r w:rsidRPr="00C542F2">
        <w:rPr>
          <w:rFonts w:ascii="Cambria" w:hAnsi="Cambria"/>
          <w:i/>
          <w:iCs/>
          <w:color w:val="auto"/>
        </w:rPr>
        <w:t>Halichoerus grypus</w:t>
      </w:r>
      <w:r w:rsidRPr="00C542F2">
        <w:rPr>
          <w:rFonts w:ascii="Cambria" w:hAnsi="Cambria"/>
          <w:color w:val="auto"/>
        </w:rPr>
        <w:t xml:space="preserve">), effects will be separated into two categories: short- and long-term. Short-term effects will be treated as those that exist as a result of capture, sedation and effects from carrying a device that decay within a short period following attachment. A framework to quantify the duration and magnitude of short-term effects will be developed to assess telemetry time series data for the existence of short-term effects. Subsequently, the framework will be used to compare animal responses to capture and handling in different animal handling protocols. Long-term effects are those that exist, or their mechanisms of causation exist, for the duration that a tag is attached to an animal. Changes in drag and the energetics effects induced by the attachment of a device to the external surface of a seal will be quantified. The </w:t>
      </w:r>
      <w:proofErr w:type="spellStart"/>
      <w:r w:rsidRPr="00C542F2">
        <w:rPr>
          <w:rFonts w:ascii="Cambria" w:hAnsi="Cambria"/>
          <w:color w:val="auto"/>
        </w:rPr>
        <w:t>behavioural</w:t>
      </w:r>
      <w:proofErr w:type="spellEnd"/>
      <w:r w:rsidRPr="00C542F2">
        <w:rPr>
          <w:rFonts w:ascii="Cambria" w:hAnsi="Cambria"/>
          <w:color w:val="auto"/>
        </w:rPr>
        <w:t xml:space="preserve"> adaptations animals employ to overcome increased drag will also be assessed. Understanding the responses to animals captured and tagged will aid data interpretation and with ethical assessment of animal welfare during capture and tagging.</w:t>
      </w:r>
    </w:p>
    <w:p w:rsidR="00C542F2" w:rsidRPr="00C542F2" w:rsidRDefault="00C542F2" w:rsidP="00246CF8">
      <w:pPr>
        <w:pStyle w:val="NoSpacing"/>
        <w:spacing w:line="360" w:lineRule="auto"/>
        <w:ind w:left="709"/>
        <w:rPr>
          <w:rStyle w:val="IntenseEmphasis"/>
          <w:rFonts w:ascii="Cambria" w:hAnsi="Cambria"/>
          <w:b w:val="0"/>
          <w:i w:val="0"/>
          <w:color w:val="auto"/>
        </w:rPr>
      </w:pPr>
    </w:p>
    <w:p w:rsidR="00B530B9" w:rsidRDefault="00B530B9" w:rsidP="006D5094">
      <w:pPr>
        <w:spacing w:after="0" w:line="240" w:lineRule="auto"/>
        <w:rPr>
          <w:rStyle w:val="IntenseEmphasis"/>
          <w:rFonts w:ascii="Cambria" w:eastAsia="Times New Roman" w:hAnsi="Cambria"/>
          <w:b w:val="0"/>
          <w:i w:val="0"/>
          <w:color w:val="auto"/>
          <w:sz w:val="20"/>
          <w:szCs w:val="20"/>
          <w:lang w:val="en-US"/>
        </w:rPr>
      </w:pPr>
      <w:r>
        <w:rPr>
          <w:rStyle w:val="IntenseEmphasis"/>
          <w:rFonts w:ascii="Cambria" w:hAnsi="Cambria"/>
          <w:b w:val="0"/>
          <w:i w:val="0"/>
          <w:color w:val="auto"/>
        </w:rPr>
        <w:br w:type="page"/>
      </w:r>
    </w:p>
    <w:p w:rsidR="00B530B9" w:rsidRDefault="00B530B9" w:rsidP="00246CF8">
      <w:pPr>
        <w:pStyle w:val="NoSpacing"/>
        <w:spacing w:line="360" w:lineRule="auto"/>
        <w:ind w:left="709"/>
        <w:rPr>
          <w:rFonts w:asciiTheme="majorHAnsi" w:hAnsiTheme="majorHAnsi"/>
          <w:b/>
          <w:i/>
          <w:color w:val="auto"/>
        </w:rPr>
      </w:pPr>
    </w:p>
    <w:p w:rsidR="00B530B9" w:rsidRPr="000A7701" w:rsidRDefault="00B530B9" w:rsidP="00B530B9">
      <w:pPr>
        <w:pStyle w:val="Default"/>
        <w:spacing w:line="360" w:lineRule="auto"/>
        <w:ind w:left="709"/>
        <w:rPr>
          <w:rFonts w:asciiTheme="majorHAnsi" w:hAnsiTheme="majorHAnsi"/>
          <w:b/>
          <w:color w:val="auto"/>
          <w:sz w:val="20"/>
          <w:szCs w:val="20"/>
          <w:lang w:val="en-US"/>
        </w:rPr>
      </w:pPr>
      <w:proofErr w:type="spellStart"/>
      <w:r w:rsidRPr="000A7701">
        <w:rPr>
          <w:rFonts w:ascii="Cambria" w:hAnsi="Cambria"/>
          <w:b/>
          <w:color w:val="auto"/>
          <w:sz w:val="20"/>
          <w:szCs w:val="20"/>
          <w:lang w:val="en-US"/>
        </w:rPr>
        <w:t>Protosociality</w:t>
      </w:r>
      <w:proofErr w:type="spellEnd"/>
      <w:r w:rsidRPr="000A7701">
        <w:rPr>
          <w:rFonts w:ascii="Cambria" w:hAnsi="Cambria"/>
          <w:b/>
          <w:color w:val="auto"/>
          <w:sz w:val="20"/>
          <w:szCs w:val="20"/>
          <w:lang w:val="en-US"/>
        </w:rPr>
        <w:t xml:space="preserve"> in colonially breeding seals</w:t>
      </w:r>
    </w:p>
    <w:p w:rsidR="00B530B9" w:rsidRPr="005A420B" w:rsidRDefault="00B530B9" w:rsidP="00B530B9">
      <w:pPr>
        <w:pStyle w:val="Default"/>
        <w:spacing w:line="360" w:lineRule="auto"/>
        <w:ind w:left="709"/>
        <w:rPr>
          <w:rFonts w:asciiTheme="majorHAnsi" w:hAnsiTheme="majorHAnsi"/>
          <w:sz w:val="20"/>
          <w:szCs w:val="20"/>
          <w:lang w:val="en-US"/>
        </w:rPr>
      </w:pPr>
    </w:p>
    <w:p w:rsidR="00B530B9" w:rsidRPr="000A7701" w:rsidRDefault="00B530B9" w:rsidP="00B530B9">
      <w:pPr>
        <w:pStyle w:val="Default"/>
        <w:spacing w:line="360" w:lineRule="auto"/>
        <w:ind w:left="709"/>
        <w:rPr>
          <w:rFonts w:asciiTheme="majorHAnsi" w:hAnsiTheme="majorHAnsi"/>
          <w:sz w:val="20"/>
          <w:szCs w:val="20"/>
          <w:lang w:val="en-US"/>
        </w:rPr>
      </w:pPr>
      <w:r w:rsidRPr="000A7701">
        <w:rPr>
          <w:rFonts w:ascii="Cambria" w:hAnsi="Cambria"/>
          <w:color w:val="auto"/>
          <w:sz w:val="20"/>
          <w:szCs w:val="20"/>
          <w:lang w:val="en-US"/>
        </w:rPr>
        <w:t>Toby Rosas da Costa Oliver</w:t>
      </w:r>
      <w:r w:rsidRPr="000A7701">
        <w:rPr>
          <w:rFonts w:asciiTheme="majorHAnsi" w:hAnsiTheme="majorHAnsi"/>
          <w:sz w:val="20"/>
          <w:szCs w:val="20"/>
          <w:vertAlign w:val="superscript"/>
          <w:lang w:val="en-US"/>
        </w:rPr>
        <w:t xml:space="preserve"> 1</w:t>
      </w:r>
      <w:r w:rsidRPr="000A7701">
        <w:rPr>
          <w:rFonts w:asciiTheme="majorHAnsi" w:hAnsiTheme="majorHAnsi"/>
          <w:sz w:val="20"/>
          <w:szCs w:val="20"/>
          <w:lang w:val="en-US"/>
        </w:rPr>
        <w:t>, Paddy Pomeroy</w:t>
      </w:r>
      <w:r w:rsidRPr="000A7701">
        <w:rPr>
          <w:rFonts w:asciiTheme="majorHAnsi" w:hAnsiTheme="majorHAnsi"/>
          <w:sz w:val="20"/>
          <w:szCs w:val="20"/>
          <w:vertAlign w:val="superscript"/>
          <w:lang w:val="en-US"/>
        </w:rPr>
        <w:t>1</w:t>
      </w:r>
      <w:r w:rsidRPr="000A7701">
        <w:rPr>
          <w:rFonts w:asciiTheme="majorHAnsi" w:hAnsiTheme="majorHAnsi"/>
          <w:sz w:val="20"/>
          <w:szCs w:val="20"/>
          <w:lang w:val="en-US"/>
        </w:rPr>
        <w:t xml:space="preserve"> </w:t>
      </w:r>
    </w:p>
    <w:p w:rsidR="00B530B9" w:rsidRPr="000A7701" w:rsidRDefault="00B530B9" w:rsidP="00B530B9">
      <w:pPr>
        <w:pStyle w:val="Default"/>
        <w:spacing w:line="360" w:lineRule="auto"/>
        <w:ind w:left="709"/>
        <w:rPr>
          <w:rFonts w:asciiTheme="majorHAnsi" w:hAnsiTheme="majorHAnsi"/>
          <w:sz w:val="20"/>
          <w:szCs w:val="20"/>
          <w:lang w:val="en-US"/>
        </w:rPr>
      </w:pPr>
    </w:p>
    <w:p w:rsidR="00B530B9" w:rsidRPr="00C542F2" w:rsidRDefault="00B530B9" w:rsidP="00B530B9">
      <w:pPr>
        <w:pStyle w:val="Default"/>
        <w:spacing w:line="360" w:lineRule="auto"/>
        <w:ind w:left="1418" w:hanging="709"/>
        <w:rPr>
          <w:rFonts w:asciiTheme="majorHAnsi" w:hAnsiTheme="majorHAnsi"/>
          <w:i/>
          <w:sz w:val="20"/>
          <w:szCs w:val="20"/>
          <w:lang w:val="en-US"/>
        </w:rPr>
      </w:pPr>
      <w:r w:rsidRPr="00C542F2">
        <w:rPr>
          <w:rFonts w:asciiTheme="majorHAnsi" w:hAnsiTheme="majorHAnsi"/>
          <w:i/>
          <w:sz w:val="20"/>
          <w:szCs w:val="20"/>
          <w:lang w:val="en-US"/>
        </w:rPr>
        <w:t xml:space="preserve">(1) </w:t>
      </w:r>
      <w:r w:rsidRPr="00C542F2">
        <w:rPr>
          <w:rFonts w:asciiTheme="majorHAnsi" w:hAnsiTheme="majorHAnsi"/>
          <w:i/>
          <w:sz w:val="20"/>
          <w:szCs w:val="20"/>
          <w:lang w:val="en-US"/>
        </w:rPr>
        <w:tab/>
        <w:t xml:space="preserve">Sea Mammal Research Unit, </w:t>
      </w:r>
      <w:r w:rsidR="006D5094">
        <w:rPr>
          <w:rFonts w:asciiTheme="majorHAnsi" w:hAnsiTheme="majorHAnsi"/>
          <w:i/>
          <w:sz w:val="20"/>
          <w:szCs w:val="20"/>
          <w:lang w:val="en-US"/>
        </w:rPr>
        <w:t>University of St Andrews, St Andrews, UK</w:t>
      </w:r>
    </w:p>
    <w:p w:rsidR="00B530B9" w:rsidRDefault="00B530B9" w:rsidP="00B530B9">
      <w:pPr>
        <w:pStyle w:val="Default"/>
        <w:spacing w:line="360" w:lineRule="auto"/>
        <w:ind w:left="709"/>
        <w:rPr>
          <w:rFonts w:asciiTheme="majorHAnsi" w:hAnsiTheme="majorHAnsi"/>
          <w:sz w:val="20"/>
          <w:szCs w:val="20"/>
          <w:lang w:val="en-US"/>
        </w:rPr>
      </w:pPr>
    </w:p>
    <w:p w:rsidR="00B530B9" w:rsidRPr="00B530B9" w:rsidRDefault="00B530B9" w:rsidP="00B530B9">
      <w:pPr>
        <w:pStyle w:val="Default"/>
        <w:spacing w:line="360" w:lineRule="auto"/>
        <w:ind w:left="709"/>
        <w:rPr>
          <w:rFonts w:asciiTheme="majorHAnsi" w:hAnsiTheme="majorHAnsi"/>
          <w:color w:val="000000" w:themeColor="text1"/>
          <w:sz w:val="20"/>
          <w:szCs w:val="20"/>
          <w:lang w:val="en-US"/>
        </w:rPr>
      </w:pPr>
      <w:r w:rsidRPr="00A80DC9">
        <w:rPr>
          <w:rFonts w:asciiTheme="majorHAnsi" w:hAnsiTheme="majorHAnsi"/>
          <w:color w:val="000000" w:themeColor="text1"/>
          <w:sz w:val="20"/>
          <w:szCs w:val="20"/>
          <w:lang w:val="en-US"/>
        </w:rPr>
        <w:t xml:space="preserve">Corresponding author: </w:t>
      </w:r>
      <w:r w:rsidRPr="00B530B9">
        <w:rPr>
          <w:rFonts w:ascii="Cambria" w:hAnsi="Cambria"/>
          <w:color w:val="auto"/>
          <w:sz w:val="20"/>
          <w:szCs w:val="20"/>
          <w:u w:val="single"/>
          <w:lang w:val="en-US"/>
        </w:rPr>
        <w:t>tvrdco@st-andrews.ac.uk</w:t>
      </w:r>
    </w:p>
    <w:p w:rsidR="00B530B9" w:rsidRPr="00A80DC9" w:rsidRDefault="00B530B9" w:rsidP="00B530B9">
      <w:pPr>
        <w:pStyle w:val="Default"/>
        <w:spacing w:line="360" w:lineRule="auto"/>
        <w:ind w:left="709"/>
        <w:rPr>
          <w:rFonts w:asciiTheme="majorHAnsi" w:hAnsiTheme="majorHAnsi"/>
          <w:sz w:val="20"/>
          <w:szCs w:val="20"/>
          <w:lang w:val="en-US"/>
        </w:rPr>
      </w:pPr>
    </w:p>
    <w:p w:rsidR="00B530B9" w:rsidRPr="00B530B9" w:rsidRDefault="00B530B9" w:rsidP="006D5094">
      <w:pPr>
        <w:spacing w:after="0" w:line="360" w:lineRule="auto"/>
        <w:ind w:left="709"/>
        <w:rPr>
          <w:rFonts w:ascii="Cambria" w:hAnsi="Cambria" w:cs="Arial"/>
          <w:sz w:val="20"/>
          <w:szCs w:val="20"/>
        </w:rPr>
      </w:pPr>
      <w:r w:rsidRPr="00B530B9">
        <w:rPr>
          <w:rFonts w:ascii="Cambria" w:hAnsi="Cambria" w:cs="Arial"/>
          <w:sz w:val="20"/>
          <w:szCs w:val="20"/>
        </w:rPr>
        <w:t xml:space="preserve">Many animals, at some point in their life-history, live in groups attributable to the many benefits they experience such as enhanced foraging, dilution of predation, and finding a mate, amongst others. </w:t>
      </w:r>
      <w:proofErr w:type="spellStart"/>
      <w:r w:rsidRPr="00B530B9">
        <w:rPr>
          <w:rFonts w:ascii="Cambria" w:hAnsi="Cambria" w:cs="Arial"/>
          <w:sz w:val="20"/>
          <w:szCs w:val="20"/>
        </w:rPr>
        <w:t>Coloniality</w:t>
      </w:r>
      <w:proofErr w:type="spellEnd"/>
      <w:r w:rsidRPr="00B530B9">
        <w:rPr>
          <w:rFonts w:ascii="Cambria" w:hAnsi="Cambria" w:cs="Arial"/>
          <w:sz w:val="20"/>
          <w:szCs w:val="20"/>
        </w:rPr>
        <w:t xml:space="preserve"> is a form of group-living that has no other resource than breeding. Surprisingly, despite several fitness costs, many species exhibit this form of breeding aggregation. It is thought to have evolved from the combination of suitable, high-quality environment coupled with attraction of conspecifics: the commodity selection framework. The aggregation of recognisable individuals, along with site fidelity and social recognition, gives the opportunity for individuals to interact and associate non-randomly, forming the requirements for sociality to evolve. The majority of grey seals in the UK breed colonially, and exhibit high site fidelity. The females are also individually identifiable from their pelage patterns, making long term, life-histories studies possible. Previous studies on grey seal sociality have tried to investigate fine-scale site fidelity using Monte Carlo models; stability using social stability indices; and relatedness using genetic microsatellites – all drawing different conclusions. By identifying and investigating the associations of breeding females within, in between and outside the breeding season with the aid of photo-identification and Social Network Analysis, together with  long-life, high resolution satellite tags, it will be possible to measure any fitness benefits towards the mother/pup and, consequently, the population of these associations.</w:t>
      </w:r>
    </w:p>
    <w:p w:rsidR="005A420B" w:rsidRDefault="005A420B" w:rsidP="00246CF8">
      <w:pPr>
        <w:pStyle w:val="NoSpacing"/>
        <w:spacing w:line="360" w:lineRule="auto"/>
        <w:ind w:left="709"/>
        <w:rPr>
          <w:rFonts w:ascii="Cambria" w:hAnsi="Cambria"/>
          <w:b/>
          <w:color w:val="000000"/>
        </w:rPr>
      </w:pPr>
      <w:r>
        <w:rPr>
          <w:rFonts w:ascii="Cambria" w:hAnsi="Cambria"/>
          <w:b/>
          <w:color w:val="000000"/>
        </w:rPr>
        <w:br w:type="page"/>
      </w:r>
    </w:p>
    <w:p w:rsidR="00940D4E" w:rsidRDefault="00940D4E" w:rsidP="006D5094">
      <w:pPr>
        <w:spacing w:after="0" w:line="360" w:lineRule="auto"/>
        <w:ind w:left="709"/>
        <w:rPr>
          <w:rFonts w:ascii="Cambria" w:hAnsi="Cambria"/>
          <w:b/>
          <w:color w:val="000000"/>
          <w:sz w:val="20"/>
          <w:szCs w:val="20"/>
        </w:rPr>
      </w:pPr>
    </w:p>
    <w:p w:rsidR="0020628B" w:rsidRPr="0020628B" w:rsidRDefault="0020628B" w:rsidP="006D5094">
      <w:pPr>
        <w:spacing w:after="0" w:line="360" w:lineRule="auto"/>
        <w:ind w:left="709"/>
        <w:rPr>
          <w:rFonts w:asciiTheme="majorHAnsi" w:hAnsiTheme="majorHAnsi"/>
          <w:b/>
          <w:color w:val="000000"/>
          <w:sz w:val="20"/>
          <w:szCs w:val="20"/>
        </w:rPr>
      </w:pPr>
      <w:r w:rsidRPr="0020628B">
        <w:rPr>
          <w:rFonts w:ascii="Cambria" w:hAnsi="Cambria"/>
          <w:b/>
          <w:color w:val="000000"/>
          <w:sz w:val="20"/>
          <w:szCs w:val="20"/>
        </w:rPr>
        <w:t xml:space="preserve">The comparative analysis of passive acoustic CPOD detections with seasonal observation effort relating to the temporal occurrence of dolphin species within </w:t>
      </w:r>
      <w:proofErr w:type="spellStart"/>
      <w:r w:rsidRPr="0020628B">
        <w:rPr>
          <w:rFonts w:ascii="Cambria" w:hAnsi="Cambria"/>
          <w:b/>
          <w:color w:val="000000"/>
          <w:sz w:val="20"/>
          <w:szCs w:val="20"/>
        </w:rPr>
        <w:t>Broadhaven</w:t>
      </w:r>
      <w:proofErr w:type="spellEnd"/>
      <w:r w:rsidRPr="0020628B">
        <w:rPr>
          <w:rFonts w:ascii="Cambria" w:hAnsi="Cambria"/>
          <w:b/>
          <w:color w:val="000000"/>
          <w:sz w:val="20"/>
          <w:szCs w:val="20"/>
        </w:rPr>
        <w:t xml:space="preserve"> Bay, County Mayo</w:t>
      </w:r>
    </w:p>
    <w:p w:rsidR="0020628B" w:rsidRPr="0020628B" w:rsidRDefault="0020628B" w:rsidP="006D5094">
      <w:pPr>
        <w:spacing w:after="0" w:line="360" w:lineRule="auto"/>
        <w:ind w:left="720"/>
        <w:jc w:val="both"/>
        <w:rPr>
          <w:rFonts w:asciiTheme="majorHAnsi" w:hAnsiTheme="majorHAnsi"/>
          <w:b/>
          <w:color w:val="000000" w:themeColor="text1"/>
          <w:sz w:val="20"/>
          <w:szCs w:val="20"/>
        </w:rPr>
      </w:pPr>
    </w:p>
    <w:p w:rsidR="0020628B" w:rsidRPr="0020628B" w:rsidRDefault="0020628B" w:rsidP="006D5094">
      <w:pPr>
        <w:spacing w:after="0" w:line="360" w:lineRule="auto"/>
        <w:ind w:left="709"/>
        <w:rPr>
          <w:rFonts w:asciiTheme="majorHAnsi" w:hAnsiTheme="majorHAnsi"/>
          <w:sz w:val="20"/>
          <w:szCs w:val="20"/>
          <w:lang w:val="en-US"/>
        </w:rPr>
      </w:pPr>
      <w:r w:rsidRPr="0020628B">
        <w:rPr>
          <w:rFonts w:asciiTheme="majorHAnsi" w:hAnsiTheme="majorHAnsi"/>
          <w:color w:val="000000" w:themeColor="text1"/>
          <w:sz w:val="20"/>
          <w:szCs w:val="20"/>
          <w:lang w:val="en-US"/>
        </w:rPr>
        <w:t>James Richard Robbins</w:t>
      </w:r>
      <w:r w:rsidRPr="0020628B">
        <w:rPr>
          <w:rFonts w:asciiTheme="majorHAnsi" w:hAnsiTheme="majorHAnsi"/>
          <w:color w:val="000000" w:themeColor="text1"/>
          <w:sz w:val="20"/>
          <w:szCs w:val="20"/>
          <w:vertAlign w:val="superscript"/>
          <w:lang w:val="en-US"/>
        </w:rPr>
        <w:t>1</w:t>
      </w:r>
      <w:r w:rsidRPr="0020628B">
        <w:rPr>
          <w:rFonts w:asciiTheme="majorHAnsi" w:hAnsiTheme="majorHAnsi"/>
          <w:color w:val="000000" w:themeColor="text1"/>
          <w:sz w:val="20"/>
          <w:szCs w:val="20"/>
          <w:lang w:val="en-US"/>
        </w:rPr>
        <w:t>, R</w:t>
      </w:r>
      <w:r w:rsidRPr="0020628B">
        <w:rPr>
          <w:rFonts w:ascii="Cambria" w:hAnsi="Cambria"/>
          <w:color w:val="000000"/>
          <w:sz w:val="20"/>
          <w:szCs w:val="20"/>
          <w:lang w:val="en-US"/>
        </w:rPr>
        <w:t>oss Culloch</w:t>
      </w:r>
      <w:r w:rsidRPr="0020628B">
        <w:rPr>
          <w:rFonts w:asciiTheme="majorHAnsi" w:hAnsiTheme="majorHAnsi"/>
          <w:color w:val="000000" w:themeColor="text1"/>
          <w:sz w:val="20"/>
          <w:szCs w:val="20"/>
          <w:vertAlign w:val="superscript"/>
          <w:lang w:val="en-US"/>
        </w:rPr>
        <w:t>1</w:t>
      </w:r>
      <w:r w:rsidRPr="0020628B">
        <w:rPr>
          <w:rFonts w:ascii="Cambria" w:hAnsi="Cambria"/>
          <w:color w:val="000000"/>
          <w:sz w:val="20"/>
          <w:szCs w:val="20"/>
          <w:lang w:val="en-US"/>
        </w:rPr>
        <w:t xml:space="preserve">, </w:t>
      </w:r>
      <w:proofErr w:type="spellStart"/>
      <w:r w:rsidRPr="0020628B">
        <w:rPr>
          <w:rFonts w:ascii="Cambria" w:hAnsi="Cambria"/>
          <w:color w:val="000000"/>
          <w:sz w:val="20"/>
          <w:szCs w:val="20"/>
          <w:lang w:val="en-US"/>
        </w:rPr>
        <w:t>Anja</w:t>
      </w:r>
      <w:proofErr w:type="spellEnd"/>
      <w:r w:rsidRPr="0020628B">
        <w:rPr>
          <w:rFonts w:ascii="Cambria" w:hAnsi="Cambria"/>
          <w:color w:val="000000"/>
          <w:sz w:val="20"/>
          <w:szCs w:val="20"/>
          <w:lang w:val="en-US"/>
        </w:rPr>
        <w:t xml:space="preserve"> Brandecker</w:t>
      </w:r>
      <w:r w:rsidRPr="0020628B">
        <w:rPr>
          <w:rFonts w:asciiTheme="majorHAnsi" w:hAnsiTheme="majorHAnsi"/>
          <w:color w:val="000000" w:themeColor="text1"/>
          <w:sz w:val="20"/>
          <w:szCs w:val="20"/>
          <w:vertAlign w:val="superscript"/>
          <w:lang w:val="en-US"/>
        </w:rPr>
        <w:t>1</w:t>
      </w:r>
      <w:r w:rsidRPr="0020628B">
        <w:rPr>
          <w:rFonts w:ascii="Cambria" w:hAnsi="Cambria"/>
          <w:color w:val="000000"/>
          <w:sz w:val="20"/>
          <w:szCs w:val="20"/>
          <w:lang w:val="en-US"/>
        </w:rPr>
        <w:t>, Rob McAllen</w:t>
      </w:r>
      <w:r w:rsidRPr="0020628B">
        <w:rPr>
          <w:rFonts w:asciiTheme="majorHAnsi" w:hAnsiTheme="majorHAnsi"/>
          <w:color w:val="000000" w:themeColor="text1"/>
          <w:sz w:val="20"/>
          <w:szCs w:val="20"/>
          <w:vertAlign w:val="superscript"/>
          <w:lang w:val="en-US"/>
        </w:rPr>
        <w:t>1</w:t>
      </w:r>
      <w:r w:rsidRPr="0020628B">
        <w:rPr>
          <w:rFonts w:ascii="Cambria" w:hAnsi="Cambria"/>
          <w:color w:val="000000"/>
          <w:sz w:val="20"/>
          <w:szCs w:val="20"/>
          <w:lang w:val="en-US"/>
        </w:rPr>
        <w:t>, Mark Jessop</w:t>
      </w:r>
      <w:r w:rsidRPr="0020628B">
        <w:rPr>
          <w:rFonts w:asciiTheme="majorHAnsi" w:hAnsiTheme="majorHAnsi"/>
          <w:color w:val="000000" w:themeColor="text1"/>
          <w:sz w:val="20"/>
          <w:szCs w:val="20"/>
          <w:vertAlign w:val="superscript"/>
          <w:lang w:val="en-US"/>
        </w:rPr>
        <w:t>1</w:t>
      </w:r>
    </w:p>
    <w:p w:rsidR="0020628B" w:rsidRPr="0020628B" w:rsidRDefault="0020628B" w:rsidP="006D5094">
      <w:pPr>
        <w:spacing w:after="0" w:line="360" w:lineRule="auto"/>
        <w:ind w:left="720"/>
        <w:jc w:val="both"/>
        <w:rPr>
          <w:rFonts w:asciiTheme="majorHAnsi" w:hAnsiTheme="majorHAnsi"/>
          <w:color w:val="000000" w:themeColor="text1"/>
          <w:sz w:val="20"/>
          <w:szCs w:val="20"/>
          <w:lang w:val="en-US"/>
        </w:rPr>
      </w:pPr>
    </w:p>
    <w:p w:rsidR="0020628B" w:rsidRPr="0020628B" w:rsidRDefault="0020628B" w:rsidP="006D5094">
      <w:pPr>
        <w:numPr>
          <w:ilvl w:val="0"/>
          <w:numId w:val="4"/>
        </w:numPr>
        <w:spacing w:after="0" w:line="360" w:lineRule="auto"/>
        <w:ind w:left="1418" w:hanging="709"/>
        <w:jc w:val="both"/>
        <w:rPr>
          <w:rFonts w:asciiTheme="majorHAnsi" w:hAnsiTheme="majorHAnsi"/>
          <w:i/>
          <w:color w:val="000000" w:themeColor="text1"/>
          <w:sz w:val="20"/>
          <w:szCs w:val="20"/>
        </w:rPr>
      </w:pPr>
      <w:r w:rsidRPr="0020628B">
        <w:rPr>
          <w:rFonts w:ascii="Cambria" w:hAnsi="Cambria"/>
          <w:i/>
          <w:color w:val="000000"/>
          <w:sz w:val="20"/>
          <w:szCs w:val="20"/>
        </w:rPr>
        <w:t>University College Cork</w:t>
      </w:r>
      <w:r w:rsidRPr="0020628B">
        <w:rPr>
          <w:rFonts w:asciiTheme="majorHAnsi" w:hAnsiTheme="majorHAnsi"/>
          <w:i/>
          <w:color w:val="000000" w:themeColor="text1"/>
          <w:sz w:val="20"/>
          <w:szCs w:val="20"/>
        </w:rPr>
        <w:t>, Cork, Ireland</w:t>
      </w:r>
    </w:p>
    <w:p w:rsidR="0020628B" w:rsidRPr="0020628B" w:rsidRDefault="0020628B" w:rsidP="006D5094">
      <w:pPr>
        <w:spacing w:after="0" w:line="360" w:lineRule="auto"/>
        <w:ind w:left="1418"/>
        <w:jc w:val="both"/>
        <w:rPr>
          <w:rFonts w:asciiTheme="majorHAnsi" w:hAnsiTheme="majorHAnsi"/>
          <w:i/>
          <w:color w:val="000000" w:themeColor="text1"/>
          <w:sz w:val="20"/>
          <w:szCs w:val="20"/>
        </w:rPr>
      </w:pPr>
    </w:p>
    <w:p w:rsidR="0020628B" w:rsidRPr="0020628B" w:rsidRDefault="0020628B" w:rsidP="006D5094">
      <w:pPr>
        <w:spacing w:after="0" w:line="360" w:lineRule="auto"/>
        <w:ind w:left="720"/>
        <w:jc w:val="both"/>
        <w:rPr>
          <w:rFonts w:asciiTheme="majorHAnsi" w:hAnsiTheme="majorHAnsi"/>
          <w:color w:val="000000" w:themeColor="text1"/>
          <w:sz w:val="20"/>
          <w:szCs w:val="20"/>
          <w:u w:val="single"/>
        </w:rPr>
      </w:pPr>
      <w:r w:rsidRPr="0020628B">
        <w:rPr>
          <w:rFonts w:asciiTheme="majorHAnsi" w:hAnsiTheme="majorHAnsi"/>
          <w:color w:val="000000" w:themeColor="text1"/>
          <w:sz w:val="20"/>
          <w:szCs w:val="20"/>
        </w:rPr>
        <w:t xml:space="preserve">Corresponding author: </w:t>
      </w:r>
      <w:r w:rsidRPr="0020628B">
        <w:rPr>
          <w:rFonts w:ascii="Cambria" w:hAnsi="Cambria"/>
          <w:color w:val="000000"/>
          <w:sz w:val="20"/>
          <w:szCs w:val="20"/>
          <w:u w:val="single"/>
        </w:rPr>
        <w:t>jamesrichardrobbins@googlemail.com</w:t>
      </w:r>
    </w:p>
    <w:p w:rsidR="0020628B" w:rsidRPr="0020628B" w:rsidRDefault="0020628B" w:rsidP="006D5094">
      <w:pPr>
        <w:spacing w:after="0" w:line="360" w:lineRule="auto"/>
        <w:ind w:left="709"/>
        <w:rPr>
          <w:rFonts w:asciiTheme="majorHAnsi" w:hAnsiTheme="majorHAnsi"/>
          <w:sz w:val="20"/>
          <w:szCs w:val="20"/>
        </w:rPr>
      </w:pPr>
    </w:p>
    <w:p w:rsidR="0020628B" w:rsidRDefault="0020628B" w:rsidP="0020628B">
      <w:pPr>
        <w:pStyle w:val="FreeForm"/>
        <w:spacing w:line="360" w:lineRule="auto"/>
        <w:ind w:left="709"/>
        <w:rPr>
          <w:rFonts w:ascii="Cambria" w:eastAsia="Calibri" w:hAnsi="Cambria"/>
          <w:color w:val="auto"/>
          <w:lang w:val="en-GB" w:eastAsia="en-US"/>
        </w:rPr>
      </w:pPr>
      <w:r w:rsidRPr="0020628B">
        <w:rPr>
          <w:rFonts w:ascii="Cambria" w:eastAsia="Calibri" w:hAnsi="Cambria"/>
          <w:color w:val="auto"/>
          <w:lang w:val="en-GB" w:eastAsia="en-US"/>
        </w:rPr>
        <w:t>Analysis for this thesis is in the early stages, however, here is the plan:</w:t>
      </w:r>
      <w:r w:rsidR="0059743A">
        <w:rPr>
          <w:rFonts w:ascii="Cambria" w:eastAsia="Calibri" w:hAnsi="Cambria"/>
          <w:color w:val="auto"/>
          <w:lang w:val="en-GB" w:eastAsia="en-US"/>
        </w:rPr>
        <w:t xml:space="preserve"> </w:t>
      </w:r>
      <w:r w:rsidRPr="0020628B">
        <w:rPr>
          <w:rFonts w:ascii="Cambria" w:eastAsia="Calibri" w:hAnsi="Cambria"/>
          <w:color w:val="auto"/>
          <w:lang w:val="en-GB" w:eastAsia="en-US"/>
        </w:rPr>
        <w:t xml:space="preserve">Utilizing CPOD passive acoustic detections of dolphins spanning three years, we aim to index false detection rates of CPODs within </w:t>
      </w:r>
      <w:proofErr w:type="spellStart"/>
      <w:r w:rsidRPr="0020628B">
        <w:rPr>
          <w:rFonts w:ascii="Cambria" w:eastAsia="Calibri" w:hAnsi="Cambria"/>
          <w:color w:val="auto"/>
          <w:lang w:val="en-GB" w:eastAsia="en-US"/>
        </w:rPr>
        <w:t>Broadhaven</w:t>
      </w:r>
      <w:proofErr w:type="spellEnd"/>
      <w:r w:rsidRPr="0020628B">
        <w:rPr>
          <w:rFonts w:ascii="Cambria" w:eastAsia="Calibri" w:hAnsi="Cambria"/>
          <w:color w:val="auto"/>
          <w:lang w:val="en-GB" w:eastAsia="en-US"/>
        </w:rPr>
        <w:t xml:space="preserve"> Bay, Ireland to determine the comparative success of detections between visual effort, and passive acoustic means alone. This will then be used to analyse the seasonality shown from both methods to determine confidence in these methods which will be useful for projects that rely on CPODs to analyse occurrence trends.</w:t>
      </w:r>
    </w:p>
    <w:p w:rsidR="00373296" w:rsidRDefault="00373296" w:rsidP="006D5094">
      <w:pPr>
        <w:spacing w:after="0" w:line="240" w:lineRule="auto"/>
        <w:rPr>
          <w:rFonts w:ascii="Cambria" w:hAnsi="Cambria"/>
        </w:rPr>
      </w:pPr>
      <w:r>
        <w:rPr>
          <w:rFonts w:ascii="Cambria" w:hAnsi="Cambria"/>
        </w:rPr>
        <w:br w:type="page"/>
      </w:r>
    </w:p>
    <w:p w:rsidR="00373296" w:rsidRDefault="00373296" w:rsidP="00373296">
      <w:pPr>
        <w:pStyle w:val="Default"/>
        <w:spacing w:line="360" w:lineRule="auto"/>
        <w:ind w:left="709"/>
        <w:rPr>
          <w:rFonts w:asciiTheme="majorHAnsi" w:hAnsiTheme="majorHAnsi"/>
          <w:b/>
          <w:color w:val="auto"/>
          <w:sz w:val="20"/>
          <w:szCs w:val="20"/>
          <w:lang w:val="en-US"/>
        </w:rPr>
      </w:pPr>
    </w:p>
    <w:p w:rsidR="00373296" w:rsidRPr="00373296" w:rsidRDefault="00373296" w:rsidP="00373296">
      <w:pPr>
        <w:pStyle w:val="Default"/>
        <w:spacing w:line="360" w:lineRule="auto"/>
        <w:ind w:left="709"/>
        <w:rPr>
          <w:rFonts w:asciiTheme="majorHAnsi" w:hAnsiTheme="majorHAnsi"/>
          <w:b/>
          <w:sz w:val="20"/>
          <w:szCs w:val="20"/>
          <w:lang w:val="en-US"/>
        </w:rPr>
      </w:pPr>
      <w:r w:rsidRPr="00373296">
        <w:rPr>
          <w:rFonts w:ascii="Cambria" w:hAnsi="Cambria"/>
          <w:b/>
          <w:color w:val="auto"/>
          <w:sz w:val="20"/>
          <w:szCs w:val="20"/>
          <w:lang w:val="en-US"/>
        </w:rPr>
        <w:t xml:space="preserve">Grey Seal Photo ID on </w:t>
      </w:r>
      <w:proofErr w:type="spellStart"/>
      <w:r w:rsidRPr="00373296">
        <w:rPr>
          <w:rFonts w:ascii="Cambria" w:hAnsi="Cambria"/>
          <w:b/>
          <w:color w:val="auto"/>
          <w:sz w:val="20"/>
          <w:szCs w:val="20"/>
          <w:lang w:val="en-US"/>
        </w:rPr>
        <w:t>Bardsey</w:t>
      </w:r>
      <w:proofErr w:type="spellEnd"/>
      <w:r w:rsidRPr="00373296">
        <w:rPr>
          <w:rFonts w:ascii="Cambria" w:hAnsi="Cambria"/>
          <w:b/>
          <w:color w:val="auto"/>
          <w:sz w:val="20"/>
          <w:szCs w:val="20"/>
          <w:lang w:val="en-US"/>
        </w:rPr>
        <w:t xml:space="preserve"> Island</w:t>
      </w:r>
    </w:p>
    <w:p w:rsidR="00373296" w:rsidRPr="00373296" w:rsidRDefault="00373296" w:rsidP="00373296">
      <w:pPr>
        <w:pStyle w:val="Default"/>
        <w:spacing w:line="360" w:lineRule="auto"/>
        <w:ind w:left="709"/>
        <w:rPr>
          <w:rFonts w:asciiTheme="majorHAnsi" w:hAnsiTheme="majorHAnsi"/>
          <w:sz w:val="20"/>
          <w:szCs w:val="20"/>
          <w:lang w:val="en-US"/>
        </w:rPr>
      </w:pPr>
    </w:p>
    <w:p w:rsidR="00373296" w:rsidRPr="00A80DC9" w:rsidRDefault="00373296" w:rsidP="00373296">
      <w:pPr>
        <w:pStyle w:val="Default"/>
        <w:spacing w:line="360" w:lineRule="auto"/>
        <w:ind w:left="709"/>
        <w:rPr>
          <w:rFonts w:asciiTheme="majorHAnsi" w:hAnsiTheme="majorHAnsi"/>
          <w:sz w:val="20"/>
          <w:szCs w:val="20"/>
          <w:lang w:val="en-US"/>
        </w:rPr>
      </w:pPr>
      <w:r w:rsidRPr="00373296">
        <w:rPr>
          <w:rFonts w:asciiTheme="majorHAnsi" w:hAnsiTheme="majorHAnsi"/>
          <w:sz w:val="20"/>
          <w:szCs w:val="20"/>
          <w:lang w:val="en-US"/>
        </w:rPr>
        <w:t>Rebecca Robotham</w:t>
      </w:r>
      <w:r w:rsidRPr="00A80DC9">
        <w:rPr>
          <w:rFonts w:asciiTheme="majorHAnsi" w:hAnsiTheme="majorHAnsi"/>
          <w:sz w:val="20"/>
          <w:szCs w:val="20"/>
          <w:vertAlign w:val="superscript"/>
          <w:lang w:val="en-US"/>
        </w:rPr>
        <w:t>1</w:t>
      </w:r>
      <w:r w:rsidRPr="00A80DC9">
        <w:rPr>
          <w:rFonts w:asciiTheme="majorHAnsi" w:hAnsiTheme="majorHAnsi"/>
          <w:sz w:val="20"/>
          <w:szCs w:val="20"/>
          <w:lang w:val="en-US"/>
        </w:rPr>
        <w:t xml:space="preserve">, </w:t>
      </w:r>
      <w:r w:rsidRPr="00373296">
        <w:rPr>
          <w:rFonts w:ascii="Cambria" w:hAnsi="Cambria"/>
          <w:sz w:val="20"/>
          <w:szCs w:val="20"/>
          <w:lang w:val="en-US"/>
        </w:rPr>
        <w:t>Toby Knowles</w:t>
      </w:r>
      <w:r>
        <w:rPr>
          <w:rFonts w:asciiTheme="majorHAnsi" w:hAnsiTheme="majorHAnsi"/>
          <w:sz w:val="20"/>
          <w:szCs w:val="20"/>
          <w:vertAlign w:val="superscript"/>
          <w:lang w:val="en-US"/>
        </w:rPr>
        <w:t>1</w:t>
      </w:r>
      <w:r w:rsidRPr="00373296">
        <w:rPr>
          <w:rFonts w:ascii="Cambria" w:hAnsi="Cambria"/>
          <w:sz w:val="20"/>
          <w:szCs w:val="20"/>
          <w:lang w:val="en-US"/>
        </w:rPr>
        <w:t>, Mark Simmonds</w:t>
      </w:r>
      <w:r>
        <w:rPr>
          <w:rFonts w:asciiTheme="majorHAnsi" w:hAnsiTheme="majorHAnsi"/>
          <w:sz w:val="20"/>
          <w:szCs w:val="20"/>
          <w:vertAlign w:val="superscript"/>
          <w:lang w:val="en-US"/>
        </w:rPr>
        <w:t>1</w:t>
      </w:r>
      <w:r w:rsidRPr="00A80DC9">
        <w:rPr>
          <w:rFonts w:asciiTheme="majorHAnsi" w:hAnsiTheme="majorHAnsi"/>
          <w:sz w:val="20"/>
          <w:szCs w:val="20"/>
          <w:lang w:val="en-US"/>
        </w:rPr>
        <w:t xml:space="preserve"> </w:t>
      </w:r>
    </w:p>
    <w:p w:rsidR="00373296" w:rsidRDefault="00373296" w:rsidP="00373296">
      <w:pPr>
        <w:pStyle w:val="Default"/>
        <w:spacing w:line="360" w:lineRule="auto"/>
        <w:ind w:left="709"/>
        <w:rPr>
          <w:rFonts w:asciiTheme="majorHAnsi" w:hAnsiTheme="majorHAnsi"/>
          <w:sz w:val="20"/>
          <w:szCs w:val="20"/>
          <w:lang w:val="en-US"/>
        </w:rPr>
      </w:pPr>
    </w:p>
    <w:p w:rsidR="00373296" w:rsidRPr="00185353" w:rsidRDefault="00373296" w:rsidP="00373296">
      <w:pPr>
        <w:pStyle w:val="Default"/>
        <w:spacing w:line="360" w:lineRule="auto"/>
        <w:ind w:left="1418" w:hanging="709"/>
        <w:rPr>
          <w:rFonts w:asciiTheme="majorHAnsi" w:hAnsiTheme="majorHAnsi"/>
          <w:i/>
          <w:sz w:val="20"/>
          <w:szCs w:val="20"/>
          <w:lang w:val="en-US"/>
        </w:rPr>
      </w:pPr>
      <w:r w:rsidRPr="00185353">
        <w:rPr>
          <w:rFonts w:asciiTheme="majorHAnsi" w:hAnsiTheme="majorHAnsi"/>
          <w:i/>
          <w:sz w:val="20"/>
          <w:szCs w:val="20"/>
          <w:lang w:val="en-US"/>
        </w:rPr>
        <w:t xml:space="preserve">(1) </w:t>
      </w:r>
      <w:r w:rsidRPr="00185353">
        <w:rPr>
          <w:rFonts w:asciiTheme="majorHAnsi" w:hAnsiTheme="majorHAnsi"/>
          <w:i/>
          <w:sz w:val="20"/>
          <w:szCs w:val="20"/>
          <w:lang w:val="en-US"/>
        </w:rPr>
        <w:tab/>
        <w:t>University of Bristol, Bristol, UK</w:t>
      </w:r>
    </w:p>
    <w:p w:rsidR="00373296" w:rsidRDefault="00373296" w:rsidP="00373296">
      <w:pPr>
        <w:pStyle w:val="Default"/>
        <w:spacing w:line="360" w:lineRule="auto"/>
        <w:ind w:left="709"/>
        <w:rPr>
          <w:rFonts w:asciiTheme="majorHAnsi" w:hAnsiTheme="majorHAnsi"/>
          <w:sz w:val="20"/>
          <w:szCs w:val="20"/>
          <w:lang w:val="en-US"/>
        </w:rPr>
      </w:pPr>
    </w:p>
    <w:p w:rsidR="00373296" w:rsidRPr="00373296" w:rsidRDefault="00373296" w:rsidP="00373296">
      <w:pPr>
        <w:pStyle w:val="Default"/>
        <w:spacing w:line="360" w:lineRule="auto"/>
        <w:ind w:firstLine="709"/>
        <w:rPr>
          <w:rFonts w:asciiTheme="majorHAnsi" w:hAnsiTheme="majorHAnsi"/>
          <w:color w:val="000000" w:themeColor="text1"/>
          <w:sz w:val="20"/>
          <w:szCs w:val="20"/>
          <w:u w:val="single"/>
          <w:lang w:val="en-US"/>
        </w:rPr>
      </w:pPr>
      <w:r w:rsidRPr="00A80DC9">
        <w:rPr>
          <w:rFonts w:asciiTheme="majorHAnsi" w:hAnsiTheme="majorHAnsi"/>
          <w:color w:val="000000" w:themeColor="text1"/>
          <w:sz w:val="20"/>
          <w:szCs w:val="20"/>
          <w:lang w:val="en-US"/>
        </w:rPr>
        <w:t xml:space="preserve">Corresponding author: </w:t>
      </w:r>
      <w:r w:rsidRPr="00373296">
        <w:rPr>
          <w:rFonts w:ascii="Cambria" w:hAnsi="Cambria"/>
          <w:color w:val="auto"/>
          <w:sz w:val="20"/>
          <w:szCs w:val="20"/>
          <w:u w:val="single"/>
          <w:lang w:val="en-US"/>
        </w:rPr>
        <w:t>rr1770@my.bristol.ac.uk</w:t>
      </w:r>
    </w:p>
    <w:p w:rsidR="00373296" w:rsidRPr="00A80DC9" w:rsidRDefault="00373296" w:rsidP="00373296">
      <w:pPr>
        <w:pStyle w:val="Default"/>
        <w:spacing w:line="360" w:lineRule="auto"/>
        <w:ind w:left="709"/>
        <w:rPr>
          <w:rFonts w:asciiTheme="majorHAnsi" w:hAnsiTheme="majorHAnsi"/>
          <w:sz w:val="20"/>
          <w:szCs w:val="20"/>
          <w:lang w:val="en-US"/>
        </w:rPr>
      </w:pPr>
    </w:p>
    <w:p w:rsidR="00373296" w:rsidRPr="00373296" w:rsidRDefault="00373296" w:rsidP="006D5094">
      <w:pPr>
        <w:spacing w:after="0" w:line="360" w:lineRule="auto"/>
        <w:ind w:left="709"/>
        <w:rPr>
          <w:rFonts w:asciiTheme="majorHAnsi" w:eastAsia="ヒラギノ角ゴ Pro W3" w:hAnsiTheme="majorHAnsi"/>
          <w:color w:val="000000"/>
          <w:sz w:val="20"/>
          <w:szCs w:val="20"/>
          <w:lang w:val="en-US" w:eastAsia="en-GB"/>
        </w:rPr>
      </w:pPr>
      <w:r w:rsidRPr="00373296">
        <w:rPr>
          <w:rFonts w:ascii="Cambria" w:hAnsi="Cambria"/>
          <w:sz w:val="20"/>
          <w:szCs w:val="20"/>
        </w:rPr>
        <w:t xml:space="preserve">The grey seal population of </w:t>
      </w:r>
      <w:proofErr w:type="spellStart"/>
      <w:r w:rsidRPr="00373296">
        <w:rPr>
          <w:rFonts w:ascii="Cambria" w:hAnsi="Cambria"/>
          <w:sz w:val="20"/>
          <w:szCs w:val="20"/>
        </w:rPr>
        <w:t>Bardsey</w:t>
      </w:r>
      <w:proofErr w:type="spellEnd"/>
      <w:r w:rsidRPr="00373296">
        <w:rPr>
          <w:rFonts w:ascii="Cambria" w:hAnsi="Cambria"/>
          <w:sz w:val="20"/>
          <w:szCs w:val="20"/>
        </w:rPr>
        <w:t xml:space="preserve"> Island were photographed during the 2013 pupping season, with particular emphasis on mothers and pups. The seals were matched by eye alone and mothers were collated to form a catalogue. This catalogue was compared to a catalogue with images from previous years, the most recent being 2010. Some of the mothers have been sighted in previous years, showing site fidelity. I intend to </w:t>
      </w:r>
      <w:r w:rsidRPr="00373296">
        <w:rPr>
          <w:rFonts w:ascii="Cambria" w:hAnsi="Cambria"/>
          <w:sz w:val="20"/>
          <w:szCs w:val="20"/>
          <w:lang w:val="en-US"/>
        </w:rPr>
        <w:t xml:space="preserve">test </w:t>
      </w:r>
      <w:proofErr w:type="spellStart"/>
      <w:r w:rsidRPr="00373296">
        <w:rPr>
          <w:rFonts w:ascii="Cambria" w:hAnsi="Cambria"/>
          <w:sz w:val="20"/>
          <w:szCs w:val="20"/>
          <w:lang w:val="en-US"/>
        </w:rPr>
        <w:t>ExtractCompare</w:t>
      </w:r>
      <w:proofErr w:type="spellEnd"/>
      <w:r w:rsidRPr="00373296">
        <w:rPr>
          <w:rFonts w:ascii="Cambria" w:hAnsi="Cambria"/>
          <w:sz w:val="20"/>
          <w:szCs w:val="20"/>
          <w:lang w:val="en-US"/>
        </w:rPr>
        <w:t xml:space="preserve"> (pelage pattern matching software) by inputting a small selection of seal patterns and then seeing how well it matches different grades of photographs i.e. what I would class as ‘good’ or ‘bad’. </w:t>
      </w:r>
      <w:r w:rsidRPr="00373296">
        <w:rPr>
          <w:rFonts w:ascii="Cambria" w:hAnsi="Cambria"/>
          <w:sz w:val="20"/>
          <w:szCs w:val="20"/>
        </w:rPr>
        <w:t>The software is designed to take into account the orientation of the seal and other factors that make identification more difficult, so I would expect to find that the software is able to match the grades of photos at a similar success rate.</w:t>
      </w:r>
    </w:p>
    <w:p w:rsidR="00373296" w:rsidRPr="00373296" w:rsidRDefault="00373296" w:rsidP="006D5094">
      <w:pPr>
        <w:spacing w:after="0" w:line="240" w:lineRule="auto"/>
        <w:rPr>
          <w:rFonts w:ascii="Cambria" w:hAnsi="Cambria"/>
          <w:lang w:val="en-US"/>
        </w:rPr>
      </w:pPr>
    </w:p>
    <w:p w:rsidR="007751D4" w:rsidRDefault="007751D4" w:rsidP="006D5094">
      <w:pPr>
        <w:spacing w:after="0" w:line="240" w:lineRule="auto"/>
        <w:rPr>
          <w:rFonts w:ascii="Cambria" w:hAnsi="Cambria"/>
          <w:sz w:val="20"/>
          <w:szCs w:val="20"/>
        </w:rPr>
      </w:pPr>
      <w:r>
        <w:rPr>
          <w:rFonts w:ascii="Cambria" w:hAnsi="Cambria"/>
        </w:rPr>
        <w:br w:type="page"/>
      </w:r>
    </w:p>
    <w:p w:rsidR="00185353" w:rsidRDefault="00185353" w:rsidP="007751D4">
      <w:pPr>
        <w:pStyle w:val="Default"/>
        <w:spacing w:line="360" w:lineRule="auto"/>
        <w:ind w:left="709"/>
        <w:rPr>
          <w:rFonts w:ascii="Cambria" w:hAnsi="Cambria"/>
          <w:b/>
          <w:sz w:val="20"/>
          <w:szCs w:val="20"/>
          <w:lang w:val="en-US"/>
        </w:rPr>
      </w:pPr>
    </w:p>
    <w:p w:rsidR="007751D4" w:rsidRPr="0022565A" w:rsidRDefault="0022565A" w:rsidP="007751D4">
      <w:pPr>
        <w:pStyle w:val="Default"/>
        <w:spacing w:line="360" w:lineRule="auto"/>
        <w:ind w:left="709"/>
        <w:rPr>
          <w:rFonts w:asciiTheme="majorHAnsi" w:hAnsiTheme="majorHAnsi"/>
          <w:b/>
          <w:sz w:val="20"/>
          <w:szCs w:val="20"/>
          <w:lang w:val="en-US"/>
        </w:rPr>
      </w:pPr>
      <w:r w:rsidRPr="0022565A">
        <w:rPr>
          <w:rFonts w:ascii="Cambria" w:hAnsi="Cambria"/>
          <w:b/>
          <w:sz w:val="20"/>
          <w:szCs w:val="20"/>
          <w:lang w:val="en-US"/>
        </w:rPr>
        <w:t>Using fine scale movement and acoustic data to quantify temporal differences in the foraging strategies of short-finned pilot whales (</w:t>
      </w:r>
      <w:proofErr w:type="spellStart"/>
      <w:r w:rsidRPr="0022565A">
        <w:rPr>
          <w:rFonts w:ascii="Cambria" w:hAnsi="Cambria"/>
          <w:b/>
          <w:i/>
          <w:sz w:val="20"/>
          <w:szCs w:val="20"/>
          <w:lang w:val="en-US"/>
        </w:rPr>
        <w:t>Globicephala</w:t>
      </w:r>
      <w:proofErr w:type="spellEnd"/>
      <w:r w:rsidRPr="0022565A">
        <w:rPr>
          <w:rFonts w:ascii="Cambria" w:hAnsi="Cambria"/>
          <w:b/>
          <w:i/>
          <w:sz w:val="20"/>
          <w:szCs w:val="20"/>
          <w:lang w:val="en-US"/>
        </w:rPr>
        <w:t xml:space="preserve"> </w:t>
      </w:r>
      <w:proofErr w:type="spellStart"/>
      <w:r w:rsidRPr="0022565A">
        <w:rPr>
          <w:rFonts w:ascii="Cambria" w:hAnsi="Cambria"/>
          <w:b/>
          <w:i/>
          <w:sz w:val="20"/>
          <w:szCs w:val="20"/>
          <w:lang w:val="en-US"/>
        </w:rPr>
        <w:t>macrohynchus</w:t>
      </w:r>
      <w:proofErr w:type="spellEnd"/>
      <w:r w:rsidRPr="0022565A">
        <w:rPr>
          <w:rFonts w:asciiTheme="majorHAnsi" w:hAnsiTheme="majorHAnsi"/>
          <w:b/>
          <w:sz w:val="20"/>
          <w:szCs w:val="20"/>
          <w:lang w:val="en-US"/>
        </w:rPr>
        <w:t>) feeding at depth</w:t>
      </w:r>
    </w:p>
    <w:p w:rsidR="0022565A" w:rsidRPr="0022565A" w:rsidRDefault="0022565A" w:rsidP="007751D4">
      <w:pPr>
        <w:pStyle w:val="Default"/>
        <w:spacing w:line="360" w:lineRule="auto"/>
        <w:ind w:left="709"/>
        <w:rPr>
          <w:rFonts w:asciiTheme="majorHAnsi" w:hAnsiTheme="majorHAnsi"/>
          <w:sz w:val="20"/>
          <w:szCs w:val="20"/>
          <w:lang w:val="en-US"/>
        </w:rPr>
      </w:pPr>
    </w:p>
    <w:p w:rsidR="007751D4" w:rsidRPr="00A80DC9" w:rsidRDefault="0022565A" w:rsidP="007751D4">
      <w:pPr>
        <w:pStyle w:val="Default"/>
        <w:spacing w:line="360" w:lineRule="auto"/>
        <w:ind w:left="709"/>
        <w:rPr>
          <w:rFonts w:asciiTheme="majorHAnsi" w:hAnsiTheme="majorHAnsi"/>
          <w:sz w:val="20"/>
          <w:szCs w:val="20"/>
          <w:lang w:val="en-US"/>
        </w:rPr>
      </w:pPr>
      <w:r>
        <w:rPr>
          <w:rFonts w:asciiTheme="majorHAnsi" w:hAnsiTheme="majorHAnsi"/>
          <w:sz w:val="20"/>
          <w:szCs w:val="20"/>
          <w:lang w:val="en-US"/>
        </w:rPr>
        <w:t>Jeanne Shearer</w:t>
      </w:r>
      <w:r w:rsidR="007751D4" w:rsidRPr="00A80DC9">
        <w:rPr>
          <w:rFonts w:asciiTheme="majorHAnsi" w:hAnsiTheme="majorHAnsi"/>
          <w:sz w:val="20"/>
          <w:szCs w:val="20"/>
          <w:vertAlign w:val="superscript"/>
          <w:lang w:val="en-US"/>
        </w:rPr>
        <w:t>1</w:t>
      </w:r>
      <w:r w:rsidR="007751D4" w:rsidRPr="00A80DC9">
        <w:rPr>
          <w:rFonts w:asciiTheme="majorHAnsi" w:hAnsiTheme="majorHAnsi"/>
          <w:sz w:val="20"/>
          <w:szCs w:val="20"/>
          <w:lang w:val="en-US"/>
        </w:rPr>
        <w:t xml:space="preserve">, </w:t>
      </w:r>
      <w:r>
        <w:rPr>
          <w:rFonts w:asciiTheme="majorHAnsi" w:hAnsiTheme="majorHAnsi"/>
          <w:sz w:val="20"/>
          <w:szCs w:val="20"/>
          <w:lang w:val="en-US"/>
        </w:rPr>
        <w:t>Mark Johnson</w:t>
      </w:r>
      <w:r w:rsidR="007751D4" w:rsidRPr="00A80DC9">
        <w:rPr>
          <w:rFonts w:asciiTheme="majorHAnsi" w:hAnsiTheme="majorHAnsi"/>
          <w:sz w:val="20"/>
          <w:szCs w:val="20"/>
          <w:vertAlign w:val="superscript"/>
          <w:lang w:val="en-US"/>
        </w:rPr>
        <w:t>1</w:t>
      </w:r>
      <w:r w:rsidR="007751D4" w:rsidRPr="00A80DC9">
        <w:rPr>
          <w:rFonts w:asciiTheme="majorHAnsi" w:hAnsiTheme="majorHAnsi"/>
          <w:sz w:val="20"/>
          <w:szCs w:val="20"/>
          <w:lang w:val="en-US"/>
        </w:rPr>
        <w:t xml:space="preserve">, </w:t>
      </w:r>
      <w:proofErr w:type="spellStart"/>
      <w:r>
        <w:rPr>
          <w:rFonts w:asciiTheme="majorHAnsi" w:hAnsiTheme="majorHAnsi"/>
          <w:sz w:val="20"/>
          <w:szCs w:val="20"/>
          <w:lang w:val="en-US"/>
        </w:rPr>
        <w:t>Natacha</w:t>
      </w:r>
      <w:proofErr w:type="spellEnd"/>
      <w:r>
        <w:rPr>
          <w:rFonts w:asciiTheme="majorHAnsi" w:hAnsiTheme="majorHAnsi"/>
          <w:sz w:val="20"/>
          <w:szCs w:val="20"/>
          <w:lang w:val="en-US"/>
        </w:rPr>
        <w:t xml:space="preserve"> Aguilar de Soto</w:t>
      </w:r>
      <w:r w:rsidR="005C6CF1">
        <w:rPr>
          <w:rFonts w:asciiTheme="majorHAnsi" w:hAnsiTheme="majorHAnsi"/>
          <w:sz w:val="20"/>
          <w:szCs w:val="20"/>
          <w:vertAlign w:val="superscript"/>
          <w:lang w:val="en-US"/>
        </w:rPr>
        <w:t>1</w:t>
      </w:r>
      <w:r w:rsidR="007751D4" w:rsidRPr="00A80DC9">
        <w:rPr>
          <w:rFonts w:asciiTheme="majorHAnsi" w:hAnsiTheme="majorHAnsi"/>
          <w:sz w:val="20"/>
          <w:szCs w:val="20"/>
          <w:lang w:val="en-US"/>
        </w:rPr>
        <w:t xml:space="preserve"> </w:t>
      </w:r>
    </w:p>
    <w:p w:rsidR="007751D4" w:rsidRDefault="007751D4" w:rsidP="007751D4">
      <w:pPr>
        <w:pStyle w:val="Default"/>
        <w:spacing w:line="360" w:lineRule="auto"/>
        <w:ind w:left="709"/>
        <w:rPr>
          <w:rFonts w:asciiTheme="majorHAnsi" w:hAnsiTheme="majorHAnsi"/>
          <w:sz w:val="20"/>
          <w:szCs w:val="20"/>
          <w:lang w:val="en-US"/>
        </w:rPr>
      </w:pPr>
    </w:p>
    <w:p w:rsidR="007751D4" w:rsidRPr="00185353" w:rsidRDefault="007751D4" w:rsidP="007751D4">
      <w:pPr>
        <w:pStyle w:val="Default"/>
        <w:spacing w:line="360" w:lineRule="auto"/>
        <w:ind w:left="1418" w:hanging="709"/>
        <w:rPr>
          <w:rFonts w:asciiTheme="majorHAnsi" w:hAnsiTheme="majorHAnsi"/>
          <w:i/>
          <w:sz w:val="20"/>
          <w:szCs w:val="20"/>
          <w:lang w:val="en-US"/>
        </w:rPr>
      </w:pPr>
      <w:r w:rsidRPr="00185353">
        <w:rPr>
          <w:rFonts w:asciiTheme="majorHAnsi" w:hAnsiTheme="majorHAnsi"/>
          <w:i/>
          <w:sz w:val="20"/>
          <w:szCs w:val="20"/>
          <w:lang w:val="en-US"/>
        </w:rPr>
        <w:t xml:space="preserve">(1) </w:t>
      </w:r>
      <w:r w:rsidRPr="00185353">
        <w:rPr>
          <w:rFonts w:asciiTheme="majorHAnsi" w:hAnsiTheme="majorHAnsi"/>
          <w:i/>
          <w:sz w:val="20"/>
          <w:szCs w:val="20"/>
          <w:lang w:val="en-US"/>
        </w:rPr>
        <w:tab/>
      </w:r>
      <w:r w:rsidR="0022565A" w:rsidRPr="00185353">
        <w:rPr>
          <w:rFonts w:asciiTheme="majorHAnsi" w:hAnsiTheme="majorHAnsi"/>
          <w:i/>
          <w:sz w:val="20"/>
          <w:szCs w:val="20"/>
          <w:lang w:val="en-US"/>
        </w:rPr>
        <w:t xml:space="preserve">Sea Mammal Research Unit, </w:t>
      </w:r>
      <w:r w:rsidR="006D5094">
        <w:rPr>
          <w:rFonts w:asciiTheme="majorHAnsi" w:hAnsiTheme="majorHAnsi"/>
          <w:i/>
          <w:sz w:val="20"/>
          <w:szCs w:val="20"/>
          <w:lang w:val="en-US"/>
        </w:rPr>
        <w:t>University of St Andrews, St Andrews, UK</w:t>
      </w:r>
    </w:p>
    <w:p w:rsidR="007751D4" w:rsidRDefault="007751D4" w:rsidP="007751D4">
      <w:pPr>
        <w:pStyle w:val="Default"/>
        <w:spacing w:line="360" w:lineRule="auto"/>
        <w:ind w:left="709"/>
        <w:rPr>
          <w:rFonts w:asciiTheme="majorHAnsi" w:hAnsiTheme="majorHAnsi"/>
          <w:sz w:val="20"/>
          <w:szCs w:val="20"/>
          <w:lang w:val="en-US"/>
        </w:rPr>
      </w:pPr>
    </w:p>
    <w:p w:rsidR="007751D4" w:rsidRPr="0022565A" w:rsidRDefault="007751D4" w:rsidP="007751D4">
      <w:pPr>
        <w:pStyle w:val="Default"/>
        <w:spacing w:line="360" w:lineRule="auto"/>
        <w:ind w:left="709"/>
        <w:rPr>
          <w:rFonts w:asciiTheme="majorHAnsi" w:hAnsiTheme="majorHAnsi"/>
          <w:color w:val="000000" w:themeColor="text1"/>
          <w:sz w:val="20"/>
          <w:szCs w:val="20"/>
          <w:lang w:val="en-US"/>
        </w:rPr>
      </w:pPr>
      <w:r w:rsidRPr="00A80DC9">
        <w:rPr>
          <w:rFonts w:asciiTheme="majorHAnsi" w:hAnsiTheme="majorHAnsi"/>
          <w:color w:val="000000" w:themeColor="text1"/>
          <w:sz w:val="20"/>
          <w:szCs w:val="20"/>
          <w:lang w:val="en-US"/>
        </w:rPr>
        <w:t xml:space="preserve">Corresponding author: </w:t>
      </w:r>
      <w:r w:rsidR="0022565A" w:rsidRPr="0022565A">
        <w:rPr>
          <w:rFonts w:ascii="Cambria" w:hAnsi="Cambria"/>
          <w:sz w:val="20"/>
          <w:szCs w:val="20"/>
          <w:u w:val="single"/>
          <w:lang w:val="en-US"/>
        </w:rPr>
        <w:t>js295@st-andrews.ac.uk</w:t>
      </w:r>
    </w:p>
    <w:p w:rsidR="007751D4" w:rsidRPr="00A80DC9" w:rsidRDefault="007751D4" w:rsidP="007751D4">
      <w:pPr>
        <w:pStyle w:val="Default"/>
        <w:spacing w:line="360" w:lineRule="auto"/>
        <w:ind w:left="709"/>
        <w:rPr>
          <w:rFonts w:asciiTheme="majorHAnsi" w:hAnsiTheme="majorHAnsi"/>
          <w:sz w:val="20"/>
          <w:szCs w:val="20"/>
          <w:lang w:val="en-US"/>
        </w:rPr>
      </w:pPr>
    </w:p>
    <w:p w:rsidR="007751D4" w:rsidRPr="0022565A" w:rsidRDefault="0022565A" w:rsidP="006D5094">
      <w:pPr>
        <w:spacing w:after="0" w:line="360" w:lineRule="auto"/>
        <w:ind w:left="709"/>
        <w:rPr>
          <w:rFonts w:asciiTheme="majorHAnsi" w:eastAsia="ヒラギノ角ゴ Pro W3" w:hAnsiTheme="majorHAnsi"/>
          <w:color w:val="000000"/>
          <w:sz w:val="20"/>
          <w:szCs w:val="20"/>
          <w:lang w:val="en-US" w:eastAsia="en-GB"/>
        </w:rPr>
      </w:pPr>
      <w:r w:rsidRPr="0022565A">
        <w:rPr>
          <w:rFonts w:ascii="Cambria" w:eastAsia="ヒラギノ角ゴ Pro W3" w:hAnsi="Cambria"/>
          <w:color w:val="000000"/>
          <w:sz w:val="20"/>
          <w:szCs w:val="20"/>
          <w:lang w:val="en-US" w:eastAsia="en-GB"/>
        </w:rPr>
        <w:t>Marine mammals may choose to alter their foraging strategies in order to exploit prey resources that vary in availability.  Studies on short-finned pilot whales (</w:t>
      </w:r>
      <w:proofErr w:type="spellStart"/>
      <w:r w:rsidRPr="0022565A">
        <w:rPr>
          <w:rFonts w:ascii="Cambria" w:eastAsia="ヒラギノ角ゴ Pro W3" w:hAnsi="Cambria"/>
          <w:i/>
          <w:color w:val="000000"/>
          <w:sz w:val="20"/>
          <w:szCs w:val="20"/>
          <w:lang w:val="en-US" w:eastAsia="en-GB"/>
        </w:rPr>
        <w:t>Globicephala</w:t>
      </w:r>
      <w:proofErr w:type="spellEnd"/>
      <w:r w:rsidRPr="0022565A">
        <w:rPr>
          <w:rFonts w:ascii="Cambria" w:eastAsia="ヒラギノ角ゴ Pro W3" w:hAnsi="Cambria"/>
          <w:i/>
          <w:color w:val="000000"/>
          <w:sz w:val="20"/>
          <w:szCs w:val="20"/>
          <w:lang w:val="en-US" w:eastAsia="en-GB"/>
        </w:rPr>
        <w:t xml:space="preserve"> </w:t>
      </w:r>
      <w:proofErr w:type="spellStart"/>
      <w:r w:rsidRPr="0022565A">
        <w:rPr>
          <w:rFonts w:ascii="Cambria" w:eastAsia="ヒラギノ角ゴ Pro W3" w:hAnsi="Cambria"/>
          <w:i/>
          <w:color w:val="000000"/>
          <w:sz w:val="20"/>
          <w:szCs w:val="20"/>
          <w:lang w:val="en-US" w:eastAsia="en-GB"/>
        </w:rPr>
        <w:t>macrohynchus</w:t>
      </w:r>
      <w:proofErr w:type="spellEnd"/>
      <w:r w:rsidRPr="0022565A">
        <w:rPr>
          <w:rFonts w:ascii="Cambria" w:eastAsia="ヒラギノ角ゴ Pro W3" w:hAnsi="Cambria"/>
          <w:color w:val="000000"/>
          <w:sz w:val="20"/>
          <w:szCs w:val="20"/>
          <w:lang w:val="en-US" w:eastAsia="en-GB"/>
        </w:rPr>
        <w:t xml:space="preserve">) in the Canary Islands have indicated that their diving and foraging </w:t>
      </w:r>
      <w:proofErr w:type="spellStart"/>
      <w:r w:rsidRPr="0022565A">
        <w:rPr>
          <w:rFonts w:ascii="Cambria" w:eastAsia="ヒラギノ角ゴ Pro W3" w:hAnsi="Cambria"/>
          <w:color w:val="000000"/>
          <w:sz w:val="20"/>
          <w:szCs w:val="20"/>
          <w:lang w:val="en-US" w:eastAsia="en-GB"/>
        </w:rPr>
        <w:t>behaviour</w:t>
      </w:r>
      <w:proofErr w:type="spellEnd"/>
      <w:r w:rsidRPr="0022565A">
        <w:rPr>
          <w:rFonts w:ascii="Cambria" w:eastAsia="ヒラギノ角ゴ Pro W3" w:hAnsi="Cambria"/>
          <w:color w:val="000000"/>
          <w:sz w:val="20"/>
          <w:szCs w:val="20"/>
          <w:lang w:val="en-US" w:eastAsia="en-GB"/>
        </w:rPr>
        <w:t xml:space="preserve"> differ temporally (Aguilar </w:t>
      </w:r>
      <w:proofErr w:type="gramStart"/>
      <w:r w:rsidRPr="0022565A">
        <w:rPr>
          <w:rFonts w:ascii="Cambria" w:eastAsia="ヒラギノ角ゴ Pro W3" w:hAnsi="Cambria"/>
          <w:color w:val="000000"/>
          <w:sz w:val="20"/>
          <w:szCs w:val="20"/>
          <w:lang w:val="en-US" w:eastAsia="en-GB"/>
        </w:rPr>
        <w:t>de</w:t>
      </w:r>
      <w:proofErr w:type="gramEnd"/>
      <w:r w:rsidRPr="0022565A">
        <w:rPr>
          <w:rFonts w:ascii="Cambria" w:eastAsia="ヒラギノ角ゴ Pro W3" w:hAnsi="Cambria"/>
          <w:color w:val="000000"/>
          <w:sz w:val="20"/>
          <w:szCs w:val="20"/>
          <w:lang w:val="en-US" w:eastAsia="en-GB"/>
        </w:rPr>
        <w:t xml:space="preserve"> Soto et al. 2008).  Deep dives that occur during the day often involve a vertical sprint of up to 9 meters per second, culminating in rapid echolocation clicks (termed a buzz) that indicate prey capture attempts. There are usually only one or two buzzes per dive in these daytime deep dives.  In contrast, night-time dives rarely contain sprints but have many buzzes per dive. It is likely that these distinct foraging strategies represent attempts to capture different prey species, and it is hypothesized that the prey pursued at night are not available during the day, but have moved up in the water column with the deep scattering layer.</w:t>
      </w:r>
      <w:r>
        <w:rPr>
          <w:rFonts w:asciiTheme="majorHAnsi" w:eastAsia="ヒラギノ角ゴ Pro W3" w:hAnsiTheme="majorHAnsi"/>
          <w:color w:val="000000"/>
          <w:sz w:val="20"/>
          <w:szCs w:val="20"/>
          <w:lang w:val="en-US" w:eastAsia="en-GB"/>
        </w:rPr>
        <w:t xml:space="preserve"> </w:t>
      </w:r>
      <w:r w:rsidRPr="0022565A">
        <w:rPr>
          <w:rFonts w:ascii="Cambria" w:eastAsia="ヒラギノ角ゴ Pro W3" w:hAnsi="Cambria"/>
          <w:color w:val="000000"/>
          <w:sz w:val="20"/>
          <w:szCs w:val="20"/>
          <w:lang w:val="en-US" w:eastAsia="en-GB"/>
        </w:rPr>
        <w:t>The goal of this Master’s project is to use fine scale movement and acoustic data associated with the buzzes in each of these dive types in an attempt to quantify the differences between daytime and night-time foraging.  High-rate acceleration and acoustic tags (</w:t>
      </w:r>
      <w:proofErr w:type="spellStart"/>
      <w:r w:rsidRPr="0022565A">
        <w:rPr>
          <w:rFonts w:ascii="Cambria" w:eastAsia="ヒラギノ角ゴ Pro W3" w:hAnsi="Cambria"/>
          <w:color w:val="000000"/>
          <w:sz w:val="20"/>
          <w:szCs w:val="20"/>
          <w:lang w:val="en-US" w:eastAsia="en-GB"/>
        </w:rPr>
        <w:t>Dtags</w:t>
      </w:r>
      <w:proofErr w:type="spellEnd"/>
      <w:r w:rsidRPr="0022565A">
        <w:rPr>
          <w:rFonts w:ascii="Cambria" w:eastAsia="ヒラギノ角ゴ Pro W3" w:hAnsi="Cambria"/>
          <w:color w:val="000000"/>
          <w:sz w:val="20"/>
          <w:szCs w:val="20"/>
          <w:lang w:val="en-US" w:eastAsia="en-GB"/>
        </w:rPr>
        <w:t>, Johnson and Tyack 2003) were deployed on short-finned pilot whales between 2003 and 2008 near Tenerife in the Canary Islands. To compare temporal differences in foraging strategies, I will quantify changes in the inter-click interval (ICI) just prior to and during the buzz, and change in acceleration (jerk) during the buzz for dive records containing both daytime and night-time deep dives. In addition, I will attempt to use change in acceleration immediately following the buzz to determine if a prey-handling signature is evident, which would allow us to use acceleration data to determine foraging success.  Here I present hypotheses, methodology, and some preliminary results.</w:t>
      </w:r>
    </w:p>
    <w:p w:rsidR="0020628B" w:rsidRDefault="0020628B" w:rsidP="006D5094">
      <w:pPr>
        <w:spacing w:after="0" w:line="240" w:lineRule="auto"/>
        <w:rPr>
          <w:rFonts w:ascii="Cambria" w:hAnsi="Cambria"/>
          <w:b/>
          <w:color w:val="000000"/>
          <w:sz w:val="20"/>
          <w:szCs w:val="20"/>
        </w:rPr>
      </w:pPr>
      <w:r>
        <w:rPr>
          <w:rFonts w:ascii="Cambria" w:hAnsi="Cambria"/>
          <w:b/>
          <w:color w:val="000000"/>
          <w:sz w:val="20"/>
          <w:szCs w:val="20"/>
        </w:rPr>
        <w:br w:type="page"/>
      </w:r>
    </w:p>
    <w:p w:rsidR="00940D4E" w:rsidRDefault="00940D4E" w:rsidP="006D5094">
      <w:pPr>
        <w:spacing w:after="0"/>
        <w:ind w:left="709"/>
        <w:rPr>
          <w:rFonts w:ascii="Cambria" w:hAnsi="Cambria"/>
          <w:b/>
          <w:color w:val="000000"/>
          <w:sz w:val="20"/>
          <w:szCs w:val="20"/>
        </w:rPr>
      </w:pPr>
    </w:p>
    <w:p w:rsidR="003F58C2" w:rsidRPr="00DC5752" w:rsidRDefault="00B52C9A" w:rsidP="006D5094">
      <w:pPr>
        <w:spacing w:after="0"/>
        <w:ind w:left="709"/>
        <w:rPr>
          <w:rFonts w:ascii="Cambria" w:hAnsi="Cambria"/>
          <w:b/>
          <w:color w:val="000000"/>
          <w:sz w:val="20"/>
          <w:szCs w:val="20"/>
        </w:rPr>
      </w:pPr>
      <w:r w:rsidRPr="00B52C9A">
        <w:rPr>
          <w:rFonts w:ascii="Cambria" w:hAnsi="Cambria"/>
          <w:b/>
          <w:color w:val="000000"/>
          <w:sz w:val="20"/>
          <w:szCs w:val="20"/>
        </w:rPr>
        <w:t xml:space="preserve">Comparative analysis of movement patterns and social structure of coastal </w:t>
      </w:r>
      <w:proofErr w:type="spellStart"/>
      <w:r w:rsidRPr="00B52C9A">
        <w:rPr>
          <w:rFonts w:ascii="Cambria" w:hAnsi="Cambria"/>
          <w:b/>
          <w:color w:val="000000"/>
          <w:sz w:val="20"/>
          <w:szCs w:val="20"/>
        </w:rPr>
        <w:t>delphinids</w:t>
      </w:r>
      <w:proofErr w:type="spellEnd"/>
      <w:r w:rsidRPr="00B52C9A">
        <w:rPr>
          <w:rFonts w:ascii="Cambria" w:hAnsi="Cambria"/>
          <w:b/>
          <w:color w:val="000000"/>
          <w:sz w:val="20"/>
          <w:szCs w:val="20"/>
        </w:rPr>
        <w:t xml:space="preserve"> in southern Chile</w:t>
      </w:r>
    </w:p>
    <w:p w:rsidR="003F58C2" w:rsidRPr="00362172" w:rsidRDefault="003F58C2" w:rsidP="006D5094">
      <w:pPr>
        <w:spacing w:after="0" w:line="360" w:lineRule="auto"/>
        <w:ind w:left="720"/>
        <w:jc w:val="both"/>
        <w:rPr>
          <w:rFonts w:asciiTheme="majorHAnsi" w:hAnsiTheme="majorHAnsi"/>
          <w:b/>
          <w:color w:val="000000" w:themeColor="text1"/>
          <w:sz w:val="20"/>
          <w:szCs w:val="20"/>
        </w:rPr>
      </w:pPr>
    </w:p>
    <w:p w:rsidR="003F58C2" w:rsidRPr="000A7701" w:rsidRDefault="003F58C2" w:rsidP="006D5094">
      <w:pPr>
        <w:spacing w:after="0" w:line="360" w:lineRule="auto"/>
        <w:ind w:left="709"/>
        <w:rPr>
          <w:rFonts w:asciiTheme="majorHAnsi" w:hAnsiTheme="majorHAnsi"/>
          <w:sz w:val="20"/>
          <w:szCs w:val="20"/>
          <w:lang w:val="en-US"/>
        </w:rPr>
      </w:pPr>
      <w:proofErr w:type="spellStart"/>
      <w:r w:rsidRPr="000A7701">
        <w:rPr>
          <w:rFonts w:asciiTheme="majorHAnsi" w:hAnsiTheme="majorHAnsi"/>
          <w:color w:val="000000" w:themeColor="text1"/>
          <w:sz w:val="20"/>
          <w:szCs w:val="20"/>
          <w:lang w:val="en-US"/>
        </w:rPr>
        <w:t>Anikò</w:t>
      </w:r>
      <w:proofErr w:type="spellEnd"/>
      <w:r w:rsidRPr="000A7701">
        <w:rPr>
          <w:rFonts w:asciiTheme="majorHAnsi" w:hAnsiTheme="majorHAnsi"/>
          <w:color w:val="000000" w:themeColor="text1"/>
          <w:sz w:val="20"/>
          <w:szCs w:val="20"/>
          <w:lang w:val="en-US"/>
        </w:rPr>
        <w:t xml:space="preserve"> Szegedi</w:t>
      </w:r>
      <w:r w:rsidRPr="000A7701">
        <w:rPr>
          <w:rFonts w:asciiTheme="majorHAnsi" w:hAnsiTheme="majorHAnsi"/>
          <w:color w:val="000000" w:themeColor="text1"/>
          <w:sz w:val="20"/>
          <w:szCs w:val="20"/>
          <w:vertAlign w:val="superscript"/>
          <w:lang w:val="en-US"/>
        </w:rPr>
        <w:t>1</w:t>
      </w:r>
      <w:r w:rsidRPr="000A7701">
        <w:rPr>
          <w:rFonts w:asciiTheme="majorHAnsi" w:hAnsiTheme="majorHAnsi"/>
          <w:color w:val="000000" w:themeColor="text1"/>
          <w:sz w:val="20"/>
          <w:szCs w:val="20"/>
          <w:lang w:val="en-US"/>
        </w:rPr>
        <w:t>, Sonja Heinrich</w:t>
      </w:r>
      <w:r w:rsidRPr="000A7701">
        <w:rPr>
          <w:rFonts w:asciiTheme="majorHAnsi" w:hAnsiTheme="majorHAnsi"/>
          <w:color w:val="000000" w:themeColor="text1"/>
          <w:sz w:val="20"/>
          <w:szCs w:val="20"/>
          <w:vertAlign w:val="superscript"/>
          <w:lang w:val="en-US"/>
        </w:rPr>
        <w:t>1</w:t>
      </w:r>
    </w:p>
    <w:p w:rsidR="003F58C2" w:rsidRPr="000A7701" w:rsidRDefault="003F58C2" w:rsidP="006D5094">
      <w:pPr>
        <w:spacing w:after="0" w:line="360" w:lineRule="auto"/>
        <w:ind w:left="720"/>
        <w:jc w:val="both"/>
        <w:rPr>
          <w:rFonts w:asciiTheme="majorHAnsi" w:hAnsiTheme="majorHAnsi"/>
          <w:color w:val="000000" w:themeColor="text1"/>
          <w:sz w:val="20"/>
          <w:szCs w:val="20"/>
          <w:lang w:val="en-US"/>
        </w:rPr>
      </w:pPr>
    </w:p>
    <w:p w:rsidR="003F58C2" w:rsidRPr="0020628B" w:rsidRDefault="00027E27" w:rsidP="006D5094">
      <w:pPr>
        <w:numPr>
          <w:ilvl w:val="0"/>
          <w:numId w:val="13"/>
        </w:numPr>
        <w:spacing w:after="0" w:line="360" w:lineRule="auto"/>
        <w:ind w:left="1418" w:hanging="709"/>
        <w:jc w:val="both"/>
        <w:rPr>
          <w:rFonts w:asciiTheme="majorHAnsi" w:hAnsiTheme="majorHAnsi"/>
          <w:i/>
          <w:color w:val="000000" w:themeColor="text1"/>
          <w:sz w:val="20"/>
          <w:szCs w:val="20"/>
        </w:rPr>
      </w:pPr>
      <w:r w:rsidRPr="0020628B">
        <w:rPr>
          <w:rFonts w:asciiTheme="majorHAnsi" w:hAnsiTheme="majorHAnsi"/>
          <w:i/>
          <w:color w:val="000000"/>
          <w:sz w:val="20"/>
          <w:szCs w:val="20"/>
        </w:rPr>
        <w:t xml:space="preserve">Sea Mammal Research Unit, </w:t>
      </w:r>
      <w:r w:rsidR="006D5094">
        <w:rPr>
          <w:rFonts w:asciiTheme="majorHAnsi" w:hAnsiTheme="majorHAnsi"/>
          <w:i/>
          <w:color w:val="000000"/>
          <w:sz w:val="20"/>
          <w:szCs w:val="20"/>
        </w:rPr>
        <w:t>University of St Andrews, St Andrews, UK</w:t>
      </w:r>
    </w:p>
    <w:p w:rsidR="003F58C2" w:rsidRPr="0020628B" w:rsidRDefault="003F58C2" w:rsidP="006D5094">
      <w:pPr>
        <w:spacing w:after="0" w:line="360" w:lineRule="auto"/>
        <w:ind w:left="1418"/>
        <w:jc w:val="both"/>
        <w:rPr>
          <w:rFonts w:asciiTheme="majorHAnsi" w:hAnsiTheme="majorHAnsi"/>
          <w:i/>
          <w:color w:val="000000" w:themeColor="text1"/>
          <w:sz w:val="20"/>
          <w:szCs w:val="20"/>
        </w:rPr>
      </w:pPr>
    </w:p>
    <w:p w:rsidR="003F58C2" w:rsidRPr="0020628B" w:rsidRDefault="003F58C2" w:rsidP="006D5094">
      <w:pPr>
        <w:spacing w:after="0" w:line="360" w:lineRule="auto"/>
        <w:ind w:left="720"/>
        <w:jc w:val="both"/>
        <w:rPr>
          <w:rFonts w:asciiTheme="majorHAnsi" w:hAnsiTheme="majorHAnsi"/>
          <w:color w:val="000000" w:themeColor="text1"/>
          <w:sz w:val="20"/>
          <w:szCs w:val="20"/>
        </w:rPr>
      </w:pPr>
      <w:r w:rsidRPr="0020628B">
        <w:rPr>
          <w:rFonts w:asciiTheme="majorHAnsi" w:hAnsiTheme="majorHAnsi"/>
          <w:color w:val="000000" w:themeColor="text1"/>
          <w:sz w:val="20"/>
          <w:szCs w:val="20"/>
        </w:rPr>
        <w:t xml:space="preserve">Corresponding author: </w:t>
      </w:r>
      <w:r w:rsidRPr="0020628B">
        <w:rPr>
          <w:rFonts w:asciiTheme="majorHAnsi" w:hAnsiTheme="majorHAnsi"/>
          <w:color w:val="000000"/>
          <w:sz w:val="20"/>
          <w:szCs w:val="20"/>
          <w:u w:val="single"/>
        </w:rPr>
        <w:t>as322@st-andrews.ac.uk</w:t>
      </w:r>
    </w:p>
    <w:p w:rsidR="003F58C2" w:rsidRPr="0020628B" w:rsidRDefault="003F58C2" w:rsidP="006D5094">
      <w:pPr>
        <w:spacing w:after="0" w:line="360" w:lineRule="auto"/>
        <w:ind w:left="709"/>
        <w:rPr>
          <w:rFonts w:asciiTheme="majorHAnsi" w:hAnsiTheme="majorHAnsi"/>
          <w:sz w:val="20"/>
          <w:szCs w:val="20"/>
        </w:rPr>
      </w:pPr>
    </w:p>
    <w:p w:rsidR="0085236B" w:rsidRDefault="003F58C2" w:rsidP="006D5094">
      <w:pPr>
        <w:spacing w:after="0" w:line="360" w:lineRule="auto"/>
        <w:ind w:left="709"/>
        <w:rPr>
          <w:rStyle w:val="SubtleEmphasis"/>
          <w:rFonts w:asciiTheme="majorHAnsi" w:hAnsiTheme="majorHAnsi"/>
          <w:i w:val="0"/>
          <w:color w:val="000000" w:themeColor="text1"/>
          <w:sz w:val="20"/>
          <w:szCs w:val="20"/>
        </w:rPr>
      </w:pPr>
      <w:r w:rsidRPr="0020628B">
        <w:rPr>
          <w:rFonts w:asciiTheme="majorHAnsi" w:hAnsiTheme="majorHAnsi"/>
          <w:sz w:val="20"/>
          <w:szCs w:val="20"/>
        </w:rPr>
        <w:t>Identifying reliable home range patterns and core areas of Chilean dolphins (</w:t>
      </w:r>
      <w:proofErr w:type="spellStart"/>
      <w:r w:rsidRPr="0020628B">
        <w:rPr>
          <w:rFonts w:asciiTheme="majorHAnsi" w:hAnsiTheme="majorHAnsi"/>
          <w:i/>
          <w:sz w:val="20"/>
          <w:szCs w:val="20"/>
        </w:rPr>
        <w:t>Cephalorhynchus</w:t>
      </w:r>
      <w:proofErr w:type="spellEnd"/>
      <w:r w:rsidRPr="0020628B">
        <w:rPr>
          <w:rFonts w:asciiTheme="majorHAnsi" w:hAnsiTheme="majorHAnsi"/>
          <w:i/>
          <w:sz w:val="20"/>
          <w:szCs w:val="20"/>
        </w:rPr>
        <w:t xml:space="preserve"> </w:t>
      </w:r>
      <w:proofErr w:type="spellStart"/>
      <w:r w:rsidRPr="0020628B">
        <w:rPr>
          <w:rFonts w:asciiTheme="majorHAnsi" w:hAnsiTheme="majorHAnsi"/>
          <w:i/>
          <w:sz w:val="20"/>
          <w:szCs w:val="20"/>
        </w:rPr>
        <w:t>eutropia</w:t>
      </w:r>
      <w:proofErr w:type="spellEnd"/>
      <w:r w:rsidRPr="0020628B">
        <w:rPr>
          <w:rFonts w:asciiTheme="majorHAnsi" w:hAnsiTheme="majorHAnsi"/>
          <w:sz w:val="20"/>
          <w:szCs w:val="20"/>
        </w:rPr>
        <w:t>) and Peale’s dolphins (</w:t>
      </w:r>
      <w:proofErr w:type="spellStart"/>
      <w:r w:rsidRPr="0020628B">
        <w:rPr>
          <w:rFonts w:asciiTheme="majorHAnsi" w:hAnsiTheme="majorHAnsi"/>
          <w:i/>
          <w:sz w:val="20"/>
          <w:szCs w:val="20"/>
        </w:rPr>
        <w:t>Lageorhynchus</w:t>
      </w:r>
      <w:proofErr w:type="spellEnd"/>
      <w:r w:rsidRPr="0020628B">
        <w:rPr>
          <w:rFonts w:asciiTheme="majorHAnsi" w:hAnsiTheme="majorHAnsi"/>
          <w:i/>
          <w:sz w:val="20"/>
          <w:szCs w:val="20"/>
        </w:rPr>
        <w:t xml:space="preserve"> </w:t>
      </w:r>
      <w:proofErr w:type="spellStart"/>
      <w:r w:rsidRPr="0020628B">
        <w:rPr>
          <w:rFonts w:asciiTheme="majorHAnsi" w:hAnsiTheme="majorHAnsi"/>
          <w:i/>
          <w:sz w:val="20"/>
          <w:szCs w:val="20"/>
        </w:rPr>
        <w:t>australis</w:t>
      </w:r>
      <w:proofErr w:type="spellEnd"/>
      <w:r w:rsidRPr="0020628B">
        <w:rPr>
          <w:rFonts w:asciiTheme="majorHAnsi" w:hAnsiTheme="majorHAnsi"/>
          <w:sz w:val="20"/>
          <w:szCs w:val="20"/>
        </w:rPr>
        <w:t xml:space="preserve">) could give us important information about these species` habitat use and distribution. We could determine key areas that should be protected in order to ensure the survival of these species. This is important due to the growing number of aquacultures within their habitat, since earlier studies show that their high site fidelity and small home ranges make them sensitive to habitat fragmentation by aquacultures. For the above reasons, I will analyse Photo-ID data in my study collected over 12 years (2001-2012) around the </w:t>
      </w:r>
      <w:proofErr w:type="spellStart"/>
      <w:r w:rsidRPr="0020628B">
        <w:rPr>
          <w:rFonts w:asciiTheme="majorHAnsi" w:hAnsiTheme="majorHAnsi"/>
          <w:sz w:val="20"/>
          <w:szCs w:val="20"/>
        </w:rPr>
        <w:t>Chiloé</w:t>
      </w:r>
      <w:proofErr w:type="spellEnd"/>
      <w:r w:rsidRPr="0020628B">
        <w:rPr>
          <w:rFonts w:asciiTheme="majorHAnsi" w:hAnsiTheme="majorHAnsi"/>
          <w:sz w:val="20"/>
          <w:szCs w:val="20"/>
        </w:rPr>
        <w:t xml:space="preserve"> Archipelago, by examining individuals with high re-sighting numbers and defining their home range and core areas. My goal is to confirm a previously established estimate (that was only supported by a few years of data) for the small home range size and the high site fidelity of Chilean dolphins, and underline their vulnerability for habitat loss. I will try to identify, whether there is shift in their core areas over time and whether any such shifts are correlated to the presence of aquaculture. I plan to identify which conspecifics spend time together in order to define their social associations and get a conclusion on how that might affect their home range. I aim to carry out the same analysis for Peale’s dolphins, since these species are sympatric here, but their behaviour differs significantly. However, due to the low level site fidelity of this species based on previous examinations, I expect larger home ranges, which may exceed the boundaries of the study area. I expect to gain valuable information from my results that will be useful for the protection of these two poorly known species by providing home range and core area usage- based guidance for Marine Protected Areas</w:t>
      </w:r>
      <w:r w:rsidRPr="0020628B">
        <w:rPr>
          <w:rStyle w:val="SubtleEmphasis"/>
          <w:rFonts w:asciiTheme="majorHAnsi" w:hAnsiTheme="majorHAnsi"/>
          <w:i w:val="0"/>
          <w:color w:val="000000" w:themeColor="text1"/>
          <w:sz w:val="20"/>
          <w:szCs w:val="20"/>
        </w:rPr>
        <w:t>.</w:t>
      </w:r>
    </w:p>
    <w:p w:rsidR="00A44231" w:rsidRDefault="00A44231" w:rsidP="006D5094">
      <w:pPr>
        <w:spacing w:after="0" w:line="240" w:lineRule="auto"/>
        <w:rPr>
          <w:rStyle w:val="SubtleEmphasis"/>
          <w:rFonts w:asciiTheme="majorHAnsi" w:hAnsiTheme="majorHAnsi"/>
          <w:i w:val="0"/>
          <w:color w:val="000000" w:themeColor="text1"/>
          <w:sz w:val="20"/>
          <w:szCs w:val="20"/>
        </w:rPr>
      </w:pPr>
      <w:r>
        <w:rPr>
          <w:rStyle w:val="SubtleEmphasis"/>
          <w:rFonts w:asciiTheme="majorHAnsi" w:hAnsiTheme="majorHAnsi"/>
          <w:i w:val="0"/>
          <w:color w:val="000000" w:themeColor="text1"/>
          <w:sz w:val="20"/>
          <w:szCs w:val="20"/>
        </w:rPr>
        <w:br w:type="page"/>
      </w:r>
    </w:p>
    <w:p w:rsidR="00A44231" w:rsidRDefault="00A44231" w:rsidP="00A44231">
      <w:pPr>
        <w:pStyle w:val="Default"/>
        <w:spacing w:line="360" w:lineRule="auto"/>
        <w:ind w:left="709"/>
        <w:rPr>
          <w:rFonts w:ascii="Cambria" w:hAnsi="Cambria"/>
          <w:b/>
          <w:color w:val="auto"/>
          <w:sz w:val="20"/>
          <w:szCs w:val="20"/>
          <w:lang w:val="en-US"/>
        </w:rPr>
      </w:pPr>
    </w:p>
    <w:p w:rsidR="00A44231" w:rsidRPr="00A44231" w:rsidRDefault="00A44231" w:rsidP="00A44231">
      <w:pPr>
        <w:pStyle w:val="Default"/>
        <w:spacing w:line="360" w:lineRule="auto"/>
        <w:ind w:left="709"/>
        <w:rPr>
          <w:rFonts w:asciiTheme="majorHAnsi" w:hAnsiTheme="majorHAnsi"/>
          <w:b/>
          <w:sz w:val="20"/>
          <w:szCs w:val="20"/>
          <w:lang w:val="en-US"/>
        </w:rPr>
      </w:pPr>
      <w:r w:rsidRPr="00A44231">
        <w:rPr>
          <w:rFonts w:ascii="Cambria" w:hAnsi="Cambria"/>
          <w:b/>
          <w:color w:val="auto"/>
          <w:sz w:val="20"/>
          <w:szCs w:val="20"/>
          <w:lang w:val="en-US"/>
        </w:rPr>
        <w:t>The direct responses of sperm whales (</w:t>
      </w:r>
      <w:proofErr w:type="spellStart"/>
      <w:r w:rsidRPr="00A44231">
        <w:rPr>
          <w:rFonts w:ascii="Cambria" w:hAnsi="Cambria"/>
          <w:b/>
          <w:i/>
          <w:color w:val="auto"/>
          <w:sz w:val="20"/>
          <w:szCs w:val="20"/>
          <w:lang w:val="en-US"/>
        </w:rPr>
        <w:t>Physeter</w:t>
      </w:r>
      <w:proofErr w:type="spellEnd"/>
      <w:r w:rsidRPr="00A44231">
        <w:rPr>
          <w:rFonts w:ascii="Cambria" w:hAnsi="Cambria"/>
          <w:b/>
          <w:i/>
          <w:color w:val="auto"/>
          <w:sz w:val="20"/>
          <w:szCs w:val="20"/>
          <w:lang w:val="en-US"/>
        </w:rPr>
        <w:t xml:space="preserve"> </w:t>
      </w:r>
      <w:proofErr w:type="spellStart"/>
      <w:r w:rsidRPr="00A44231">
        <w:rPr>
          <w:rFonts w:ascii="Cambria" w:hAnsi="Cambria"/>
          <w:b/>
          <w:i/>
          <w:color w:val="auto"/>
          <w:sz w:val="20"/>
          <w:szCs w:val="20"/>
          <w:lang w:val="en-US"/>
        </w:rPr>
        <w:t>macrocephalus</w:t>
      </w:r>
      <w:proofErr w:type="spellEnd"/>
      <w:r w:rsidRPr="00A44231">
        <w:rPr>
          <w:rFonts w:ascii="Cambria" w:hAnsi="Cambria"/>
          <w:b/>
          <w:color w:val="auto"/>
          <w:sz w:val="20"/>
          <w:szCs w:val="20"/>
          <w:lang w:val="en-US"/>
        </w:rPr>
        <w:t>) to the attachment of DTAGs, and the implications thereof</w:t>
      </w:r>
    </w:p>
    <w:p w:rsidR="00A44231" w:rsidRPr="0022565A" w:rsidRDefault="00A44231" w:rsidP="00A44231">
      <w:pPr>
        <w:pStyle w:val="Default"/>
        <w:spacing w:line="360" w:lineRule="auto"/>
        <w:ind w:left="709"/>
        <w:rPr>
          <w:rFonts w:asciiTheme="majorHAnsi" w:hAnsiTheme="majorHAnsi"/>
          <w:sz w:val="20"/>
          <w:szCs w:val="20"/>
          <w:lang w:val="en-US"/>
        </w:rPr>
      </w:pPr>
    </w:p>
    <w:p w:rsidR="00A44231" w:rsidRPr="00A80DC9" w:rsidRDefault="00A44231" w:rsidP="00A44231">
      <w:pPr>
        <w:pStyle w:val="Default"/>
        <w:spacing w:line="360" w:lineRule="auto"/>
        <w:ind w:left="709"/>
        <w:rPr>
          <w:rFonts w:asciiTheme="majorHAnsi" w:hAnsiTheme="majorHAnsi"/>
          <w:sz w:val="20"/>
          <w:szCs w:val="20"/>
          <w:lang w:val="en-US"/>
        </w:rPr>
      </w:pPr>
      <w:r>
        <w:rPr>
          <w:rFonts w:asciiTheme="majorHAnsi" w:hAnsiTheme="majorHAnsi"/>
          <w:sz w:val="20"/>
          <w:szCs w:val="20"/>
          <w:lang w:val="en-US"/>
        </w:rPr>
        <w:t>Victoria Warren</w:t>
      </w:r>
      <w:r w:rsidRPr="00A80DC9">
        <w:rPr>
          <w:rFonts w:asciiTheme="majorHAnsi" w:hAnsiTheme="majorHAnsi"/>
          <w:sz w:val="20"/>
          <w:szCs w:val="20"/>
          <w:vertAlign w:val="superscript"/>
          <w:lang w:val="en-US"/>
        </w:rPr>
        <w:t>1</w:t>
      </w:r>
      <w:r w:rsidRPr="00A80DC9">
        <w:rPr>
          <w:rFonts w:asciiTheme="majorHAnsi" w:hAnsiTheme="majorHAnsi"/>
          <w:sz w:val="20"/>
          <w:szCs w:val="20"/>
          <w:lang w:val="en-US"/>
        </w:rPr>
        <w:t xml:space="preserve">, </w:t>
      </w:r>
      <w:r>
        <w:rPr>
          <w:rFonts w:asciiTheme="majorHAnsi" w:hAnsiTheme="majorHAnsi"/>
          <w:sz w:val="20"/>
          <w:szCs w:val="20"/>
          <w:lang w:val="en-US"/>
        </w:rPr>
        <w:t>Peter Tyack</w:t>
      </w:r>
      <w:r>
        <w:rPr>
          <w:rFonts w:asciiTheme="majorHAnsi" w:hAnsiTheme="majorHAnsi"/>
          <w:sz w:val="20"/>
          <w:szCs w:val="20"/>
          <w:vertAlign w:val="superscript"/>
          <w:lang w:val="en-US"/>
        </w:rPr>
        <w:t>1</w:t>
      </w:r>
      <w:r w:rsidRPr="00A80DC9">
        <w:rPr>
          <w:rFonts w:asciiTheme="majorHAnsi" w:hAnsiTheme="majorHAnsi"/>
          <w:sz w:val="20"/>
          <w:szCs w:val="20"/>
          <w:lang w:val="en-US"/>
        </w:rPr>
        <w:t xml:space="preserve">, </w:t>
      </w:r>
      <w:r>
        <w:rPr>
          <w:rFonts w:asciiTheme="majorHAnsi" w:hAnsiTheme="majorHAnsi"/>
          <w:sz w:val="20"/>
          <w:szCs w:val="20"/>
          <w:lang w:val="en-US"/>
        </w:rPr>
        <w:t>Mark Johnson</w:t>
      </w:r>
      <w:r>
        <w:rPr>
          <w:rFonts w:asciiTheme="majorHAnsi" w:hAnsiTheme="majorHAnsi"/>
          <w:sz w:val="20"/>
          <w:szCs w:val="20"/>
          <w:vertAlign w:val="superscript"/>
          <w:lang w:val="en-US"/>
        </w:rPr>
        <w:t>1</w:t>
      </w:r>
      <w:r w:rsidRPr="00A80DC9">
        <w:rPr>
          <w:rFonts w:asciiTheme="majorHAnsi" w:hAnsiTheme="majorHAnsi"/>
          <w:sz w:val="20"/>
          <w:szCs w:val="20"/>
          <w:lang w:val="en-US"/>
        </w:rPr>
        <w:t xml:space="preserve">  </w:t>
      </w:r>
    </w:p>
    <w:p w:rsidR="00A44231" w:rsidRDefault="00A44231" w:rsidP="00A44231">
      <w:pPr>
        <w:pStyle w:val="Default"/>
        <w:spacing w:line="360" w:lineRule="auto"/>
        <w:ind w:left="709"/>
        <w:rPr>
          <w:rFonts w:asciiTheme="majorHAnsi" w:hAnsiTheme="majorHAnsi"/>
          <w:sz w:val="20"/>
          <w:szCs w:val="20"/>
          <w:lang w:val="en-US"/>
        </w:rPr>
      </w:pPr>
    </w:p>
    <w:p w:rsidR="00A44231" w:rsidRPr="00A44231" w:rsidRDefault="00A44231" w:rsidP="00A44231">
      <w:pPr>
        <w:pStyle w:val="Default"/>
        <w:spacing w:line="360" w:lineRule="auto"/>
        <w:ind w:left="1418" w:hanging="709"/>
        <w:rPr>
          <w:rFonts w:asciiTheme="majorHAnsi" w:hAnsiTheme="majorHAnsi"/>
          <w:i/>
          <w:sz w:val="20"/>
          <w:szCs w:val="20"/>
          <w:lang w:val="en-US"/>
        </w:rPr>
      </w:pPr>
      <w:r w:rsidRPr="00A44231">
        <w:rPr>
          <w:rFonts w:asciiTheme="majorHAnsi" w:hAnsiTheme="majorHAnsi"/>
          <w:i/>
          <w:sz w:val="20"/>
          <w:szCs w:val="20"/>
          <w:lang w:val="en-US"/>
        </w:rPr>
        <w:t xml:space="preserve">(1) </w:t>
      </w:r>
      <w:r w:rsidRPr="00A44231">
        <w:rPr>
          <w:rFonts w:asciiTheme="majorHAnsi" w:hAnsiTheme="majorHAnsi"/>
          <w:i/>
          <w:sz w:val="20"/>
          <w:szCs w:val="20"/>
          <w:lang w:val="en-US"/>
        </w:rPr>
        <w:tab/>
        <w:t xml:space="preserve">Sea Mammal Research Unit, </w:t>
      </w:r>
      <w:r w:rsidR="006D5094">
        <w:rPr>
          <w:rFonts w:asciiTheme="majorHAnsi" w:hAnsiTheme="majorHAnsi"/>
          <w:i/>
          <w:sz w:val="20"/>
          <w:szCs w:val="20"/>
          <w:lang w:val="en-US"/>
        </w:rPr>
        <w:t>University of St Andrews, St Andrews, UK</w:t>
      </w:r>
    </w:p>
    <w:p w:rsidR="00A44231" w:rsidRDefault="00A44231" w:rsidP="00A44231">
      <w:pPr>
        <w:pStyle w:val="Default"/>
        <w:spacing w:line="360" w:lineRule="auto"/>
        <w:ind w:left="709"/>
        <w:rPr>
          <w:rFonts w:asciiTheme="majorHAnsi" w:hAnsiTheme="majorHAnsi"/>
          <w:sz w:val="20"/>
          <w:szCs w:val="20"/>
          <w:lang w:val="en-US"/>
        </w:rPr>
      </w:pPr>
    </w:p>
    <w:p w:rsidR="00A44231" w:rsidRPr="00881CA9" w:rsidRDefault="00A44231" w:rsidP="006D5094">
      <w:pPr>
        <w:spacing w:after="0"/>
        <w:ind w:left="709"/>
        <w:rPr>
          <w:rFonts w:ascii="Trebuchet MS" w:hAnsi="Trebuchet MS"/>
          <w:b/>
        </w:rPr>
      </w:pPr>
      <w:r w:rsidRPr="00A80DC9">
        <w:rPr>
          <w:rFonts w:asciiTheme="majorHAnsi" w:hAnsiTheme="majorHAnsi"/>
          <w:color w:val="000000" w:themeColor="text1"/>
          <w:sz w:val="20"/>
          <w:szCs w:val="20"/>
          <w:lang w:val="en-US"/>
        </w:rPr>
        <w:t xml:space="preserve">Corresponding author: </w:t>
      </w:r>
      <w:r w:rsidRPr="00A44231">
        <w:rPr>
          <w:rFonts w:ascii="Cambria" w:hAnsi="Cambria"/>
          <w:sz w:val="20"/>
          <w:szCs w:val="20"/>
          <w:u w:val="single"/>
        </w:rPr>
        <w:t>vew4@st-andrews.ac.uk</w:t>
      </w:r>
    </w:p>
    <w:p w:rsidR="00A44231" w:rsidRPr="00A80DC9" w:rsidRDefault="00A44231" w:rsidP="00A44231">
      <w:pPr>
        <w:pStyle w:val="Default"/>
        <w:spacing w:line="360" w:lineRule="auto"/>
        <w:ind w:left="709"/>
        <w:rPr>
          <w:rFonts w:asciiTheme="majorHAnsi" w:hAnsiTheme="majorHAnsi"/>
          <w:sz w:val="20"/>
          <w:szCs w:val="20"/>
          <w:lang w:val="en-US"/>
        </w:rPr>
      </w:pPr>
    </w:p>
    <w:p w:rsidR="00A44231" w:rsidRPr="00A44231" w:rsidRDefault="00A44231" w:rsidP="006D5094">
      <w:pPr>
        <w:spacing w:after="0" w:line="360" w:lineRule="auto"/>
        <w:ind w:left="709"/>
        <w:contextualSpacing/>
        <w:jc w:val="both"/>
        <w:rPr>
          <w:rFonts w:asciiTheme="majorHAnsi" w:hAnsiTheme="majorHAnsi"/>
          <w:sz w:val="20"/>
        </w:rPr>
      </w:pPr>
      <w:r w:rsidRPr="00A44231">
        <w:rPr>
          <w:rFonts w:ascii="Cambria" w:hAnsi="Cambria"/>
          <w:sz w:val="20"/>
        </w:rPr>
        <w:t>A large proportion of established general history pertaining to marine mammal behaviour has been derived from analyses of tag data: small recording devices attached to animals to monitor their fine-scale activity. It is important to understand whether the data collected are reliable and representative of the animal’s natural behaviour, as opposed to an artefact of their carrying the tag.</w:t>
      </w:r>
      <w:r>
        <w:rPr>
          <w:rFonts w:asciiTheme="majorHAnsi" w:hAnsiTheme="majorHAnsi"/>
          <w:sz w:val="20"/>
        </w:rPr>
        <w:t xml:space="preserve"> </w:t>
      </w:r>
      <w:r w:rsidRPr="00A44231">
        <w:rPr>
          <w:rFonts w:ascii="Cambria" w:hAnsi="Cambria"/>
          <w:sz w:val="20"/>
        </w:rPr>
        <w:t>Since the development of small, streamlined, suction-cup DTAGs in the early 2000’s (Johnson and Tyack, 2003) there has been much use of the tags, but relatively little investigation into the impacts the tags may be having on the animals.</w:t>
      </w:r>
      <w:r>
        <w:rPr>
          <w:rFonts w:asciiTheme="majorHAnsi" w:hAnsiTheme="majorHAnsi"/>
          <w:sz w:val="20"/>
        </w:rPr>
        <w:t xml:space="preserve"> </w:t>
      </w:r>
      <w:r w:rsidRPr="00A44231">
        <w:rPr>
          <w:rFonts w:ascii="Cambria" w:hAnsi="Cambria"/>
          <w:sz w:val="20"/>
        </w:rPr>
        <w:t>This project aims to examine a null hypothesis that the attachment of a DTAG to a sperm whale (</w:t>
      </w:r>
      <w:proofErr w:type="spellStart"/>
      <w:r w:rsidRPr="00A44231">
        <w:rPr>
          <w:rFonts w:ascii="Cambria" w:hAnsi="Cambria"/>
          <w:i/>
          <w:sz w:val="20"/>
        </w:rPr>
        <w:t>Physeter</w:t>
      </w:r>
      <w:proofErr w:type="spellEnd"/>
      <w:r w:rsidRPr="00A44231">
        <w:rPr>
          <w:rFonts w:ascii="Cambria" w:hAnsi="Cambria"/>
          <w:i/>
          <w:sz w:val="20"/>
        </w:rPr>
        <w:t xml:space="preserve"> </w:t>
      </w:r>
      <w:proofErr w:type="spellStart"/>
      <w:r w:rsidRPr="00A44231">
        <w:rPr>
          <w:rFonts w:ascii="Cambria" w:hAnsi="Cambria"/>
          <w:i/>
          <w:sz w:val="20"/>
        </w:rPr>
        <w:t>macrocephalus</w:t>
      </w:r>
      <w:proofErr w:type="spellEnd"/>
      <w:r w:rsidRPr="00A44231">
        <w:rPr>
          <w:rFonts w:ascii="Cambria" w:hAnsi="Cambria"/>
          <w:sz w:val="20"/>
        </w:rPr>
        <w:t>) does not affect its natural behaviour in a perceivable way. Using data from a range of DTAG deployments on sperm whales around the world, hypotheses concerning energetic, physiological and social costs will be investigated.</w:t>
      </w:r>
      <w:r>
        <w:rPr>
          <w:rFonts w:asciiTheme="majorHAnsi" w:hAnsiTheme="majorHAnsi"/>
          <w:sz w:val="20"/>
        </w:rPr>
        <w:t xml:space="preserve"> </w:t>
      </w:r>
      <w:r w:rsidRPr="00A44231">
        <w:rPr>
          <w:rFonts w:ascii="Cambria" w:hAnsi="Cambria"/>
          <w:sz w:val="20"/>
        </w:rPr>
        <w:t>It is assumed that during the tag-on period, the animal will transition from a state of disturbance due to the tagging event, to a more natural baseline. The speed, foraging duration and foraging success of the first post-tagging dive will be compared to later dives in order to assess whether the tagging event disturbed the whale such that there was a resultant cost to the animal. The surfacing activity after the first dive will be examined at a fine scale in order to ‘back-calculate’ whether the tagging caused the animal to dive before it had acquired enough oxygen. Furthermore, social implications and grouping costs will be considered acoustically.</w:t>
      </w:r>
      <w:r w:rsidRPr="00A44231">
        <w:rPr>
          <w:rFonts w:asciiTheme="majorHAnsi" w:hAnsiTheme="majorHAnsi"/>
          <w:sz w:val="20"/>
        </w:rPr>
        <w:t xml:space="preserve"> </w:t>
      </w:r>
      <w:r w:rsidRPr="00A44231">
        <w:rPr>
          <w:rFonts w:ascii="Cambria" w:hAnsi="Cambria"/>
          <w:sz w:val="20"/>
          <w:lang w:val="en-US"/>
        </w:rPr>
        <w:t xml:space="preserve">If the attachment of a tag is perceived to cause a significant adverse </w:t>
      </w:r>
      <w:r w:rsidRPr="00A44231">
        <w:rPr>
          <w:rFonts w:ascii="Cambria" w:hAnsi="Cambria"/>
          <w:sz w:val="20"/>
          <w:szCs w:val="20"/>
          <w:lang w:val="en-US"/>
        </w:rPr>
        <w:t xml:space="preserve">impact, conclusions made from DTAG data may need to be reviewed. </w:t>
      </w:r>
      <w:r w:rsidRPr="00A44231">
        <w:rPr>
          <w:rFonts w:ascii="Cambria" w:hAnsi="Cambria"/>
          <w:sz w:val="20"/>
          <w:szCs w:val="20"/>
        </w:rPr>
        <w:t>Findings could influence future tag development</w:t>
      </w:r>
    </w:p>
    <w:p w:rsidR="00185353" w:rsidRDefault="00185353" w:rsidP="006D5094">
      <w:pPr>
        <w:spacing w:after="0" w:line="240" w:lineRule="auto"/>
        <w:rPr>
          <w:rStyle w:val="SubtleEmphasis"/>
          <w:rFonts w:asciiTheme="majorHAnsi" w:hAnsiTheme="majorHAnsi"/>
          <w:i w:val="0"/>
          <w:color w:val="000000" w:themeColor="text1"/>
          <w:sz w:val="20"/>
          <w:szCs w:val="20"/>
          <w:lang w:val="en-US"/>
        </w:rPr>
      </w:pPr>
      <w:r>
        <w:rPr>
          <w:rStyle w:val="SubtleEmphasis"/>
          <w:rFonts w:asciiTheme="majorHAnsi" w:hAnsiTheme="majorHAnsi"/>
          <w:i w:val="0"/>
          <w:color w:val="000000" w:themeColor="text1"/>
          <w:sz w:val="20"/>
          <w:szCs w:val="20"/>
          <w:lang w:val="en-US"/>
        </w:rPr>
        <w:br w:type="page"/>
      </w:r>
    </w:p>
    <w:p w:rsidR="00185353" w:rsidRDefault="00185353" w:rsidP="00185353">
      <w:pPr>
        <w:pStyle w:val="Default"/>
        <w:spacing w:line="360" w:lineRule="auto"/>
        <w:ind w:left="709"/>
        <w:rPr>
          <w:rFonts w:ascii="Cambria" w:hAnsi="Cambria"/>
          <w:b/>
          <w:color w:val="auto"/>
          <w:sz w:val="20"/>
          <w:szCs w:val="20"/>
          <w:lang w:val="en-US"/>
        </w:rPr>
      </w:pPr>
    </w:p>
    <w:p w:rsidR="00185353" w:rsidRPr="00185353" w:rsidRDefault="00185353" w:rsidP="00185353">
      <w:pPr>
        <w:pStyle w:val="Default"/>
        <w:spacing w:line="360" w:lineRule="auto"/>
        <w:ind w:left="709"/>
        <w:rPr>
          <w:rFonts w:asciiTheme="majorHAnsi" w:hAnsiTheme="majorHAnsi"/>
          <w:b/>
          <w:sz w:val="20"/>
          <w:szCs w:val="20"/>
          <w:lang w:val="en-US"/>
        </w:rPr>
      </w:pPr>
      <w:r w:rsidRPr="00185353">
        <w:rPr>
          <w:rFonts w:ascii="Cambria" w:hAnsi="Cambria"/>
          <w:b/>
          <w:sz w:val="20"/>
          <w:szCs w:val="20"/>
          <w:lang w:val="en-US"/>
        </w:rPr>
        <w:t xml:space="preserve">Studying the distribution of </w:t>
      </w:r>
      <w:proofErr w:type="spellStart"/>
      <w:r w:rsidRPr="00185353">
        <w:rPr>
          <w:rFonts w:ascii="Cambria" w:hAnsi="Cambria"/>
          <w:b/>
          <w:sz w:val="20"/>
          <w:szCs w:val="20"/>
          <w:lang w:val="en-US"/>
        </w:rPr>
        <w:t>harbour</w:t>
      </w:r>
      <w:proofErr w:type="spellEnd"/>
      <w:r w:rsidRPr="00185353">
        <w:rPr>
          <w:rFonts w:ascii="Cambria" w:hAnsi="Cambria"/>
          <w:b/>
          <w:sz w:val="20"/>
          <w:szCs w:val="20"/>
          <w:lang w:val="en-US"/>
        </w:rPr>
        <w:t xml:space="preserve"> seals (</w:t>
      </w:r>
      <w:proofErr w:type="spellStart"/>
      <w:r w:rsidRPr="00185353">
        <w:rPr>
          <w:rFonts w:ascii="Cambria" w:hAnsi="Cambria"/>
          <w:b/>
          <w:i/>
          <w:sz w:val="20"/>
          <w:szCs w:val="20"/>
          <w:lang w:val="en-US"/>
        </w:rPr>
        <w:t>Phoca</w:t>
      </w:r>
      <w:proofErr w:type="spellEnd"/>
      <w:r w:rsidRPr="00185353">
        <w:rPr>
          <w:rFonts w:ascii="Cambria" w:hAnsi="Cambria"/>
          <w:b/>
          <w:i/>
          <w:sz w:val="20"/>
          <w:szCs w:val="20"/>
          <w:lang w:val="en-US"/>
        </w:rPr>
        <w:t xml:space="preserve"> </w:t>
      </w:r>
      <w:proofErr w:type="spellStart"/>
      <w:r w:rsidRPr="00185353">
        <w:rPr>
          <w:rFonts w:ascii="Cambria" w:hAnsi="Cambria"/>
          <w:b/>
          <w:i/>
          <w:sz w:val="20"/>
          <w:szCs w:val="20"/>
          <w:lang w:val="en-US"/>
        </w:rPr>
        <w:t>vitulina</w:t>
      </w:r>
      <w:proofErr w:type="spellEnd"/>
      <w:r w:rsidRPr="00185353">
        <w:rPr>
          <w:rFonts w:ascii="Cambria" w:hAnsi="Cambria"/>
          <w:b/>
          <w:sz w:val="20"/>
          <w:szCs w:val="20"/>
          <w:lang w:val="en-US"/>
        </w:rPr>
        <w:t>) in Kyle Rhea</w:t>
      </w:r>
    </w:p>
    <w:p w:rsidR="00185353" w:rsidRPr="0022565A" w:rsidRDefault="00185353" w:rsidP="00185353">
      <w:pPr>
        <w:pStyle w:val="Default"/>
        <w:spacing w:line="360" w:lineRule="auto"/>
        <w:ind w:left="709"/>
        <w:rPr>
          <w:rFonts w:asciiTheme="majorHAnsi" w:hAnsiTheme="majorHAnsi"/>
          <w:sz w:val="20"/>
          <w:szCs w:val="20"/>
          <w:lang w:val="en-US"/>
        </w:rPr>
      </w:pPr>
    </w:p>
    <w:p w:rsidR="00185353" w:rsidRPr="00A80DC9" w:rsidRDefault="00185353" w:rsidP="00185353">
      <w:pPr>
        <w:pStyle w:val="Default"/>
        <w:spacing w:line="360" w:lineRule="auto"/>
        <w:ind w:left="709"/>
        <w:rPr>
          <w:rFonts w:asciiTheme="majorHAnsi" w:hAnsiTheme="majorHAnsi"/>
          <w:sz w:val="20"/>
          <w:szCs w:val="20"/>
          <w:lang w:val="en-US"/>
        </w:rPr>
      </w:pPr>
      <w:r>
        <w:rPr>
          <w:rFonts w:asciiTheme="majorHAnsi" w:hAnsiTheme="majorHAnsi"/>
          <w:sz w:val="20"/>
          <w:szCs w:val="20"/>
          <w:lang w:val="en-US"/>
        </w:rPr>
        <w:t>Katherine Whyte</w:t>
      </w:r>
      <w:r w:rsidRPr="00A80DC9">
        <w:rPr>
          <w:rFonts w:asciiTheme="majorHAnsi" w:hAnsiTheme="majorHAnsi"/>
          <w:sz w:val="20"/>
          <w:szCs w:val="20"/>
          <w:vertAlign w:val="superscript"/>
          <w:lang w:val="en-US"/>
        </w:rPr>
        <w:t>1</w:t>
      </w:r>
      <w:r w:rsidRPr="00A80DC9">
        <w:rPr>
          <w:rFonts w:asciiTheme="majorHAnsi" w:hAnsiTheme="majorHAnsi"/>
          <w:sz w:val="20"/>
          <w:szCs w:val="20"/>
          <w:lang w:val="en-US"/>
        </w:rPr>
        <w:t xml:space="preserve">, </w:t>
      </w:r>
      <w:r>
        <w:rPr>
          <w:rFonts w:asciiTheme="majorHAnsi" w:hAnsiTheme="majorHAnsi"/>
          <w:sz w:val="20"/>
          <w:szCs w:val="20"/>
          <w:lang w:val="en-US"/>
        </w:rPr>
        <w:t xml:space="preserve">Luke </w:t>
      </w:r>
      <w:proofErr w:type="gramStart"/>
      <w:r w:rsidRPr="00185353">
        <w:rPr>
          <w:rFonts w:asciiTheme="majorHAnsi" w:hAnsiTheme="majorHAnsi"/>
          <w:sz w:val="20"/>
          <w:szCs w:val="20"/>
          <w:lang w:val="en-US"/>
        </w:rPr>
        <w:t>Rendell</w:t>
      </w:r>
      <w:r w:rsidRPr="00185353">
        <w:rPr>
          <w:rFonts w:asciiTheme="majorHAnsi" w:hAnsiTheme="majorHAnsi"/>
          <w:sz w:val="20"/>
          <w:szCs w:val="20"/>
          <w:vertAlign w:val="superscript"/>
          <w:lang w:val="en-US"/>
        </w:rPr>
        <w:t>1</w:t>
      </w:r>
      <w:r w:rsidRPr="00185353">
        <w:rPr>
          <w:rFonts w:asciiTheme="majorHAnsi" w:hAnsiTheme="majorHAnsi"/>
          <w:sz w:val="20"/>
          <w:szCs w:val="20"/>
          <w:lang w:val="en-US"/>
        </w:rPr>
        <w:t xml:space="preserve"> ,</w:t>
      </w:r>
      <w:r w:rsidRPr="00185353">
        <w:rPr>
          <w:rFonts w:ascii="Cambria" w:hAnsi="Cambria"/>
          <w:sz w:val="20"/>
          <w:szCs w:val="20"/>
          <w:lang w:val="en-US"/>
        </w:rPr>
        <w:t>Gordon</w:t>
      </w:r>
      <w:proofErr w:type="gramEnd"/>
      <w:r w:rsidRPr="00185353">
        <w:rPr>
          <w:rFonts w:ascii="Cambria" w:hAnsi="Cambria"/>
          <w:sz w:val="20"/>
          <w:szCs w:val="20"/>
          <w:lang w:val="en-US"/>
        </w:rPr>
        <w:t xml:space="preserve"> Hastie</w:t>
      </w:r>
      <w:r w:rsidRPr="00185353">
        <w:rPr>
          <w:rFonts w:ascii="Cambria" w:hAnsi="Cambria"/>
          <w:sz w:val="20"/>
          <w:szCs w:val="20"/>
          <w:vertAlign w:val="superscript"/>
          <w:lang w:val="en-US"/>
        </w:rPr>
        <w:t>1</w:t>
      </w:r>
      <w:r w:rsidRPr="00185353">
        <w:rPr>
          <w:rFonts w:ascii="Cambria" w:hAnsi="Cambria"/>
          <w:sz w:val="20"/>
          <w:szCs w:val="20"/>
          <w:lang w:val="en-US"/>
        </w:rPr>
        <w:t>, Jamie Macaulay</w:t>
      </w:r>
      <w:r w:rsidRPr="00185353">
        <w:rPr>
          <w:rFonts w:ascii="Cambria" w:hAnsi="Cambria"/>
          <w:sz w:val="20"/>
          <w:szCs w:val="20"/>
          <w:vertAlign w:val="superscript"/>
          <w:lang w:val="en-US"/>
        </w:rPr>
        <w:t>1</w:t>
      </w:r>
      <w:r w:rsidRPr="00185353">
        <w:rPr>
          <w:rFonts w:ascii="Cambria" w:hAnsi="Cambria"/>
          <w:sz w:val="20"/>
          <w:szCs w:val="20"/>
          <w:lang w:val="en-US"/>
        </w:rPr>
        <w:t>, Dave Thompson</w:t>
      </w:r>
      <w:r w:rsidRPr="00185353">
        <w:rPr>
          <w:rFonts w:ascii="Cambria" w:hAnsi="Cambria"/>
          <w:sz w:val="20"/>
          <w:szCs w:val="20"/>
          <w:vertAlign w:val="superscript"/>
          <w:lang w:val="en-US"/>
        </w:rPr>
        <w:t>1</w:t>
      </w:r>
      <w:r w:rsidRPr="00A80DC9">
        <w:rPr>
          <w:rFonts w:asciiTheme="majorHAnsi" w:hAnsiTheme="majorHAnsi"/>
          <w:sz w:val="20"/>
          <w:szCs w:val="20"/>
          <w:lang w:val="en-US"/>
        </w:rPr>
        <w:t xml:space="preserve"> </w:t>
      </w:r>
    </w:p>
    <w:p w:rsidR="00185353" w:rsidRDefault="00185353" w:rsidP="00185353">
      <w:pPr>
        <w:pStyle w:val="Default"/>
        <w:spacing w:line="360" w:lineRule="auto"/>
        <w:ind w:left="709"/>
        <w:rPr>
          <w:rFonts w:asciiTheme="majorHAnsi" w:hAnsiTheme="majorHAnsi"/>
          <w:sz w:val="20"/>
          <w:szCs w:val="20"/>
          <w:lang w:val="en-US"/>
        </w:rPr>
      </w:pPr>
    </w:p>
    <w:p w:rsidR="00185353" w:rsidRPr="00A44231" w:rsidRDefault="00185353" w:rsidP="00185353">
      <w:pPr>
        <w:pStyle w:val="Default"/>
        <w:spacing w:line="360" w:lineRule="auto"/>
        <w:ind w:left="1418" w:hanging="709"/>
        <w:rPr>
          <w:rFonts w:asciiTheme="majorHAnsi" w:hAnsiTheme="majorHAnsi"/>
          <w:i/>
          <w:sz w:val="20"/>
          <w:szCs w:val="20"/>
          <w:lang w:val="en-US"/>
        </w:rPr>
      </w:pPr>
      <w:r w:rsidRPr="00A44231">
        <w:rPr>
          <w:rFonts w:asciiTheme="majorHAnsi" w:hAnsiTheme="majorHAnsi"/>
          <w:i/>
          <w:sz w:val="20"/>
          <w:szCs w:val="20"/>
          <w:lang w:val="en-US"/>
        </w:rPr>
        <w:t xml:space="preserve">(1) </w:t>
      </w:r>
      <w:r w:rsidRPr="00A44231">
        <w:rPr>
          <w:rFonts w:asciiTheme="majorHAnsi" w:hAnsiTheme="majorHAnsi"/>
          <w:i/>
          <w:sz w:val="20"/>
          <w:szCs w:val="20"/>
          <w:lang w:val="en-US"/>
        </w:rPr>
        <w:tab/>
        <w:t xml:space="preserve">Sea Mammal Research Unit, </w:t>
      </w:r>
      <w:r w:rsidR="006D5094">
        <w:rPr>
          <w:rFonts w:asciiTheme="majorHAnsi" w:hAnsiTheme="majorHAnsi"/>
          <w:i/>
          <w:sz w:val="20"/>
          <w:szCs w:val="20"/>
          <w:lang w:val="en-US"/>
        </w:rPr>
        <w:t>University of St Andrews, St Andrews, UK</w:t>
      </w:r>
    </w:p>
    <w:p w:rsidR="00185353" w:rsidRDefault="00185353" w:rsidP="00185353">
      <w:pPr>
        <w:pStyle w:val="Default"/>
        <w:spacing w:line="360" w:lineRule="auto"/>
        <w:ind w:left="709"/>
        <w:rPr>
          <w:rFonts w:asciiTheme="majorHAnsi" w:hAnsiTheme="majorHAnsi"/>
          <w:sz w:val="20"/>
          <w:szCs w:val="20"/>
          <w:lang w:val="en-US"/>
        </w:rPr>
      </w:pPr>
    </w:p>
    <w:p w:rsidR="00185353" w:rsidRPr="00881CA9" w:rsidRDefault="00185353" w:rsidP="006D5094">
      <w:pPr>
        <w:spacing w:after="0"/>
        <w:ind w:left="709"/>
        <w:rPr>
          <w:rFonts w:ascii="Trebuchet MS" w:hAnsi="Trebuchet MS"/>
          <w:b/>
        </w:rPr>
      </w:pPr>
      <w:r w:rsidRPr="00A80DC9">
        <w:rPr>
          <w:rFonts w:asciiTheme="majorHAnsi" w:hAnsiTheme="majorHAnsi"/>
          <w:color w:val="000000" w:themeColor="text1"/>
          <w:sz w:val="20"/>
          <w:szCs w:val="20"/>
          <w:lang w:val="en-US"/>
        </w:rPr>
        <w:t xml:space="preserve">Corresponding author: </w:t>
      </w:r>
      <w:r w:rsidRPr="00185353">
        <w:rPr>
          <w:rFonts w:ascii="Cambria" w:hAnsi="Cambria"/>
          <w:sz w:val="20"/>
          <w:u w:val="single"/>
        </w:rPr>
        <w:t>kateywhyte@hotmail.co.uk</w:t>
      </w:r>
    </w:p>
    <w:p w:rsidR="00185353" w:rsidRPr="00A80DC9" w:rsidRDefault="00185353" w:rsidP="00185353">
      <w:pPr>
        <w:pStyle w:val="Default"/>
        <w:spacing w:line="360" w:lineRule="auto"/>
        <w:ind w:left="709"/>
        <w:rPr>
          <w:rFonts w:asciiTheme="majorHAnsi" w:hAnsiTheme="majorHAnsi"/>
          <w:sz w:val="20"/>
          <w:szCs w:val="20"/>
          <w:lang w:val="en-US"/>
        </w:rPr>
      </w:pPr>
    </w:p>
    <w:p w:rsidR="00185353" w:rsidRPr="00185353" w:rsidRDefault="00185353" w:rsidP="006D5094">
      <w:pPr>
        <w:spacing w:after="0" w:line="360" w:lineRule="auto"/>
        <w:ind w:left="709"/>
        <w:rPr>
          <w:rFonts w:ascii="Cambria" w:hAnsi="Cambria"/>
          <w:sz w:val="20"/>
          <w:szCs w:val="20"/>
        </w:rPr>
      </w:pPr>
      <w:r w:rsidRPr="00185353">
        <w:rPr>
          <w:rFonts w:ascii="Cambria" w:hAnsi="Cambria"/>
          <w:sz w:val="20"/>
          <w:szCs w:val="20"/>
        </w:rPr>
        <w:t>The high abundance of marine mammals in tidally energetic sites suggests that these areas may be important marine mammal foraging grounds. The aim of this study is to investigate the distribution and abundance of harbour seals (</w:t>
      </w:r>
      <w:proofErr w:type="spellStart"/>
      <w:r w:rsidRPr="00185353">
        <w:rPr>
          <w:rFonts w:ascii="Cambria" w:hAnsi="Cambria"/>
          <w:i/>
          <w:sz w:val="20"/>
          <w:szCs w:val="20"/>
        </w:rPr>
        <w:t>Phoca</w:t>
      </w:r>
      <w:proofErr w:type="spellEnd"/>
      <w:r w:rsidRPr="00185353">
        <w:rPr>
          <w:rFonts w:ascii="Cambria" w:hAnsi="Cambria"/>
          <w:i/>
          <w:sz w:val="20"/>
          <w:szCs w:val="20"/>
        </w:rPr>
        <w:t xml:space="preserve"> </w:t>
      </w:r>
      <w:proofErr w:type="spellStart"/>
      <w:r w:rsidRPr="00185353">
        <w:rPr>
          <w:rFonts w:ascii="Cambria" w:hAnsi="Cambria"/>
          <w:i/>
          <w:sz w:val="20"/>
          <w:szCs w:val="20"/>
        </w:rPr>
        <w:t>vitulina</w:t>
      </w:r>
      <w:proofErr w:type="spellEnd"/>
      <w:r w:rsidRPr="00185353">
        <w:rPr>
          <w:rFonts w:ascii="Cambria" w:hAnsi="Cambria"/>
          <w:sz w:val="20"/>
          <w:szCs w:val="20"/>
        </w:rPr>
        <w:t xml:space="preserve">) in Kyle Rhea, a tidal channel on the west coast of Scotland. Here, we shall consider how different factors affect the abundance/presence of seals in the channel and we will discuss a new method that has been used for </w:t>
      </w:r>
      <w:proofErr w:type="spellStart"/>
      <w:r w:rsidRPr="00185353">
        <w:rPr>
          <w:rFonts w:ascii="Cambria" w:hAnsi="Cambria"/>
          <w:sz w:val="20"/>
          <w:szCs w:val="20"/>
        </w:rPr>
        <w:t>geolocating</w:t>
      </w:r>
      <w:proofErr w:type="spellEnd"/>
      <w:r w:rsidRPr="00185353">
        <w:rPr>
          <w:rFonts w:ascii="Cambria" w:hAnsi="Cambria"/>
          <w:sz w:val="20"/>
          <w:szCs w:val="20"/>
        </w:rPr>
        <w:t xml:space="preserve"> animals. This method, using landmarks on the shore, can help </w:t>
      </w:r>
      <w:proofErr w:type="spellStart"/>
      <w:r w:rsidRPr="00185353">
        <w:rPr>
          <w:rFonts w:ascii="Cambria" w:hAnsi="Cambria"/>
          <w:sz w:val="20"/>
          <w:szCs w:val="20"/>
        </w:rPr>
        <w:t>geolocate</w:t>
      </w:r>
      <w:proofErr w:type="spellEnd"/>
      <w:r w:rsidRPr="00185353">
        <w:rPr>
          <w:rFonts w:ascii="Cambria" w:hAnsi="Cambria"/>
          <w:sz w:val="20"/>
          <w:szCs w:val="20"/>
        </w:rPr>
        <w:t xml:space="preserve"> animals on the surface from photographs, which provides fine-scale distribution data on the animals. Data was collected using a cliff-top observation site to undertake visual surveys of the channel, with photographs taken of all sightings. The statistical analysis for this study is ongoing and only preliminary results are available as of yet. This study is of particular interest because Kyle Rhea has been proposed as a future site for tidal turbine development and so our findings could be relevant if such a development affects the harbour seal population in the channel.</w:t>
      </w:r>
    </w:p>
    <w:p w:rsidR="00185353" w:rsidRPr="00A44231" w:rsidRDefault="00185353" w:rsidP="006D5094">
      <w:pPr>
        <w:spacing w:after="0" w:line="360" w:lineRule="auto"/>
        <w:ind w:left="709"/>
        <w:contextualSpacing/>
        <w:jc w:val="both"/>
        <w:rPr>
          <w:rFonts w:asciiTheme="majorHAnsi" w:hAnsiTheme="majorHAnsi"/>
          <w:sz w:val="20"/>
        </w:rPr>
      </w:pPr>
    </w:p>
    <w:p w:rsidR="00A44231" w:rsidRPr="00A44231" w:rsidRDefault="00A44231" w:rsidP="006D5094">
      <w:pPr>
        <w:spacing w:after="0" w:line="360" w:lineRule="auto"/>
        <w:ind w:left="709"/>
        <w:rPr>
          <w:rStyle w:val="SubtleEmphasis"/>
          <w:rFonts w:asciiTheme="majorHAnsi" w:hAnsiTheme="majorHAnsi"/>
          <w:i w:val="0"/>
          <w:color w:val="000000" w:themeColor="text1"/>
          <w:sz w:val="20"/>
          <w:szCs w:val="20"/>
          <w:lang w:val="en-US"/>
        </w:rPr>
      </w:pPr>
    </w:p>
    <w:p w:rsidR="0085236B" w:rsidRDefault="0085236B" w:rsidP="006D5094">
      <w:pPr>
        <w:spacing w:after="0" w:line="240" w:lineRule="auto"/>
        <w:rPr>
          <w:rStyle w:val="SubtleEmphasis"/>
          <w:rFonts w:asciiTheme="majorHAnsi" w:hAnsiTheme="majorHAnsi"/>
          <w:i w:val="0"/>
          <w:color w:val="000000" w:themeColor="text1"/>
          <w:sz w:val="20"/>
          <w:szCs w:val="20"/>
        </w:rPr>
      </w:pPr>
      <w:r>
        <w:rPr>
          <w:rStyle w:val="SubtleEmphasis"/>
          <w:rFonts w:asciiTheme="majorHAnsi" w:hAnsiTheme="majorHAnsi"/>
          <w:i w:val="0"/>
          <w:color w:val="000000" w:themeColor="text1"/>
          <w:sz w:val="20"/>
          <w:szCs w:val="20"/>
        </w:rPr>
        <w:br w:type="page"/>
      </w:r>
    </w:p>
    <w:p w:rsidR="0085236B" w:rsidRDefault="0085236B" w:rsidP="0085236B">
      <w:pPr>
        <w:pStyle w:val="Default"/>
        <w:spacing w:line="360" w:lineRule="auto"/>
        <w:ind w:left="709"/>
        <w:rPr>
          <w:rFonts w:ascii="Cambria" w:eastAsia="ヒラギノ角ゴ Pro W3" w:hAnsi="Cambria"/>
          <w:b/>
          <w:bCs/>
          <w:color w:val="auto"/>
          <w:sz w:val="20"/>
          <w:szCs w:val="20"/>
          <w:lang w:val="en-US"/>
        </w:rPr>
      </w:pPr>
    </w:p>
    <w:p w:rsidR="002A0CE1" w:rsidRPr="00027E27" w:rsidRDefault="002A0CE1" w:rsidP="002A0CE1">
      <w:pPr>
        <w:spacing w:after="0" w:line="360" w:lineRule="auto"/>
        <w:ind w:left="709"/>
        <w:jc w:val="both"/>
      </w:pPr>
      <w:r w:rsidRPr="00A318C6">
        <w:rPr>
          <w:rFonts w:asciiTheme="majorHAnsi" w:hAnsiTheme="majorHAnsi"/>
          <w:b/>
          <w:color w:val="000000"/>
          <w:sz w:val="20"/>
          <w:szCs w:val="20"/>
        </w:rPr>
        <w:t xml:space="preserve">Using Passive Acoustics to Determine Seasonal Presence of </w:t>
      </w:r>
      <w:proofErr w:type="spellStart"/>
      <w:r w:rsidRPr="00A318C6">
        <w:rPr>
          <w:rFonts w:asciiTheme="majorHAnsi" w:hAnsiTheme="majorHAnsi"/>
          <w:b/>
          <w:color w:val="000000"/>
          <w:sz w:val="20"/>
          <w:szCs w:val="20"/>
        </w:rPr>
        <w:t>Delphinids</w:t>
      </w:r>
      <w:proofErr w:type="spellEnd"/>
      <w:r w:rsidRPr="00A318C6">
        <w:rPr>
          <w:rFonts w:asciiTheme="majorHAnsi" w:hAnsiTheme="majorHAnsi"/>
          <w:b/>
          <w:color w:val="000000"/>
          <w:sz w:val="20"/>
          <w:szCs w:val="20"/>
        </w:rPr>
        <w:t xml:space="preserve"> in the Inner Hebrides</w:t>
      </w:r>
    </w:p>
    <w:p w:rsidR="002A0CE1" w:rsidRPr="0020628B" w:rsidRDefault="002A0CE1" w:rsidP="002A0CE1">
      <w:pPr>
        <w:spacing w:after="0" w:line="360" w:lineRule="auto"/>
        <w:ind w:left="720"/>
        <w:jc w:val="both"/>
        <w:rPr>
          <w:rFonts w:asciiTheme="majorHAnsi" w:hAnsiTheme="majorHAnsi"/>
          <w:b/>
          <w:color w:val="000000" w:themeColor="text1"/>
          <w:sz w:val="20"/>
          <w:szCs w:val="20"/>
        </w:rPr>
      </w:pPr>
    </w:p>
    <w:p w:rsidR="002A0CE1" w:rsidRPr="0020628B" w:rsidRDefault="002A0CE1" w:rsidP="002A0CE1">
      <w:pPr>
        <w:spacing w:after="0" w:line="360" w:lineRule="auto"/>
        <w:ind w:left="720"/>
        <w:jc w:val="both"/>
        <w:rPr>
          <w:rFonts w:asciiTheme="majorHAnsi" w:hAnsiTheme="majorHAnsi"/>
          <w:color w:val="000000" w:themeColor="text1"/>
          <w:sz w:val="20"/>
          <w:szCs w:val="20"/>
        </w:rPr>
      </w:pPr>
      <w:r>
        <w:rPr>
          <w:rFonts w:asciiTheme="majorHAnsi" w:hAnsiTheme="majorHAnsi"/>
          <w:color w:val="000000"/>
          <w:sz w:val="20"/>
          <w:szCs w:val="20"/>
        </w:rPr>
        <w:t>Louise Wilcox</w:t>
      </w:r>
      <w:r w:rsidRPr="0020628B">
        <w:rPr>
          <w:rFonts w:asciiTheme="majorHAnsi" w:hAnsiTheme="majorHAnsi"/>
          <w:color w:val="000000" w:themeColor="text1"/>
          <w:sz w:val="20"/>
          <w:szCs w:val="20"/>
          <w:vertAlign w:val="superscript"/>
        </w:rPr>
        <w:t xml:space="preserve"> 1</w:t>
      </w:r>
      <w:r w:rsidRPr="0020628B">
        <w:rPr>
          <w:rFonts w:asciiTheme="majorHAnsi" w:hAnsiTheme="majorHAnsi"/>
          <w:color w:val="000000" w:themeColor="text1"/>
          <w:sz w:val="20"/>
          <w:szCs w:val="20"/>
        </w:rPr>
        <w:t xml:space="preserve">, </w:t>
      </w:r>
      <w:r>
        <w:rPr>
          <w:rFonts w:asciiTheme="majorHAnsi" w:hAnsiTheme="majorHAnsi"/>
          <w:color w:val="000000" w:themeColor="text1"/>
          <w:sz w:val="20"/>
          <w:szCs w:val="20"/>
        </w:rPr>
        <w:t>Doug Gillespie</w:t>
      </w:r>
      <w:r w:rsidRPr="0020628B">
        <w:rPr>
          <w:rFonts w:asciiTheme="majorHAnsi" w:hAnsiTheme="majorHAnsi"/>
          <w:color w:val="000000" w:themeColor="text1"/>
          <w:sz w:val="20"/>
          <w:szCs w:val="20"/>
          <w:vertAlign w:val="superscript"/>
        </w:rPr>
        <w:t>2</w:t>
      </w:r>
    </w:p>
    <w:p w:rsidR="002A0CE1" w:rsidRPr="0020628B" w:rsidRDefault="002A0CE1" w:rsidP="002A0CE1">
      <w:pPr>
        <w:spacing w:after="0" w:line="360" w:lineRule="auto"/>
        <w:ind w:left="720"/>
        <w:jc w:val="both"/>
        <w:rPr>
          <w:rFonts w:asciiTheme="majorHAnsi" w:hAnsiTheme="majorHAnsi"/>
          <w:color w:val="000000" w:themeColor="text1"/>
          <w:sz w:val="20"/>
          <w:szCs w:val="20"/>
        </w:rPr>
      </w:pPr>
    </w:p>
    <w:p w:rsidR="002A0CE1" w:rsidRPr="00A318C6" w:rsidRDefault="002A0CE1" w:rsidP="002A0CE1">
      <w:pPr>
        <w:numPr>
          <w:ilvl w:val="0"/>
          <w:numId w:val="6"/>
        </w:numPr>
        <w:spacing w:after="0" w:line="360" w:lineRule="auto"/>
        <w:ind w:left="1418" w:hanging="709"/>
        <w:jc w:val="both"/>
        <w:rPr>
          <w:rFonts w:asciiTheme="majorHAnsi" w:hAnsiTheme="majorHAnsi"/>
          <w:i/>
          <w:color w:val="000000" w:themeColor="text1"/>
          <w:sz w:val="20"/>
          <w:szCs w:val="20"/>
        </w:rPr>
      </w:pPr>
      <w:r w:rsidRPr="0020628B">
        <w:rPr>
          <w:rFonts w:asciiTheme="majorHAnsi" w:hAnsiTheme="majorHAnsi"/>
          <w:i/>
          <w:color w:val="000000"/>
          <w:sz w:val="20"/>
          <w:szCs w:val="20"/>
        </w:rPr>
        <w:t xml:space="preserve">Sea Mammal Research Unit, </w:t>
      </w:r>
      <w:r>
        <w:rPr>
          <w:rFonts w:asciiTheme="majorHAnsi" w:hAnsiTheme="majorHAnsi"/>
          <w:i/>
          <w:color w:val="000000"/>
          <w:sz w:val="20"/>
          <w:szCs w:val="20"/>
        </w:rPr>
        <w:t>University of St Andrews, St Andrews, UK</w:t>
      </w:r>
    </w:p>
    <w:p w:rsidR="002A0CE1" w:rsidRPr="0020628B" w:rsidRDefault="002A0CE1" w:rsidP="002A0CE1">
      <w:pPr>
        <w:spacing w:after="0" w:line="360" w:lineRule="auto"/>
        <w:ind w:left="720"/>
        <w:jc w:val="both"/>
        <w:rPr>
          <w:rFonts w:asciiTheme="majorHAnsi" w:hAnsiTheme="majorHAnsi"/>
          <w:color w:val="000000" w:themeColor="text1"/>
          <w:sz w:val="20"/>
          <w:szCs w:val="20"/>
        </w:rPr>
      </w:pPr>
    </w:p>
    <w:p w:rsidR="002A0CE1" w:rsidRPr="0020628B" w:rsidRDefault="002A0CE1" w:rsidP="002A0CE1">
      <w:pPr>
        <w:spacing w:after="0" w:line="360" w:lineRule="auto"/>
        <w:ind w:left="720"/>
        <w:jc w:val="both"/>
        <w:rPr>
          <w:rFonts w:asciiTheme="majorHAnsi" w:hAnsiTheme="majorHAnsi"/>
          <w:color w:val="000000" w:themeColor="text1"/>
          <w:sz w:val="20"/>
          <w:szCs w:val="20"/>
        </w:rPr>
      </w:pPr>
      <w:r w:rsidRPr="0020628B">
        <w:rPr>
          <w:rFonts w:asciiTheme="majorHAnsi" w:hAnsiTheme="majorHAnsi"/>
          <w:color w:val="000000" w:themeColor="text1"/>
          <w:sz w:val="20"/>
          <w:szCs w:val="20"/>
          <w:lang w:val="en-US"/>
        </w:rPr>
        <w:t>Corresponding author</w:t>
      </w:r>
      <w:r w:rsidRPr="0020628B">
        <w:rPr>
          <w:rFonts w:asciiTheme="majorHAnsi" w:hAnsiTheme="majorHAnsi" w:cs="Arial"/>
          <w:color w:val="000000" w:themeColor="text1"/>
          <w:sz w:val="20"/>
          <w:szCs w:val="20"/>
        </w:rPr>
        <w:t xml:space="preserve">: </w:t>
      </w:r>
      <w:r w:rsidRPr="00A318C6">
        <w:rPr>
          <w:rFonts w:asciiTheme="majorHAnsi" w:hAnsiTheme="majorHAnsi"/>
          <w:color w:val="000000"/>
          <w:sz w:val="20"/>
          <w:szCs w:val="20"/>
          <w:u w:val="single"/>
          <w:lang w:val="en-US"/>
        </w:rPr>
        <w:t>lw472@st-andrews.ac.uk</w:t>
      </w:r>
    </w:p>
    <w:p w:rsidR="002A0CE1" w:rsidRPr="0020628B" w:rsidRDefault="002A0CE1" w:rsidP="002A0CE1">
      <w:pPr>
        <w:spacing w:after="0" w:line="360" w:lineRule="auto"/>
        <w:ind w:left="720"/>
        <w:jc w:val="both"/>
        <w:rPr>
          <w:rFonts w:asciiTheme="majorHAnsi" w:hAnsiTheme="majorHAnsi"/>
          <w:color w:val="000000" w:themeColor="text1"/>
          <w:sz w:val="20"/>
          <w:szCs w:val="20"/>
        </w:rPr>
      </w:pPr>
    </w:p>
    <w:p w:rsidR="002A0CE1" w:rsidRPr="00A318C6" w:rsidRDefault="002A0CE1" w:rsidP="002A0CE1">
      <w:pPr>
        <w:spacing w:after="0" w:line="360" w:lineRule="auto"/>
        <w:ind w:left="709"/>
        <w:jc w:val="both"/>
        <w:rPr>
          <w:rFonts w:asciiTheme="majorHAnsi" w:hAnsiTheme="majorHAnsi"/>
          <w:color w:val="000000" w:themeColor="text1"/>
          <w:sz w:val="20"/>
          <w:szCs w:val="20"/>
          <w:lang w:val="en-US"/>
        </w:rPr>
      </w:pPr>
      <w:r w:rsidRPr="00A318C6">
        <w:rPr>
          <w:rFonts w:asciiTheme="majorHAnsi" w:hAnsiTheme="majorHAnsi"/>
          <w:color w:val="000000" w:themeColor="text1"/>
          <w:sz w:val="20"/>
          <w:szCs w:val="20"/>
          <w:lang w:val="en-US"/>
        </w:rPr>
        <w:t>Many visual surveys have been conducted to study cetaceans on the west coast of Scotland, particularly in response to the growing whale watching industry and continued military activity. The majority of these have been carried out in summer due to the challenging weather conditions that are frequently experienced in winter which prevent accurate visual surveying. Acoustic monitoring is not affected by weather so this study provides a unique opportunity to measure year round occurrence.</w:t>
      </w:r>
      <w:r>
        <w:rPr>
          <w:rFonts w:asciiTheme="majorHAnsi" w:hAnsiTheme="majorHAnsi"/>
          <w:color w:val="000000" w:themeColor="text1"/>
          <w:sz w:val="20"/>
          <w:szCs w:val="20"/>
          <w:lang w:val="en-US"/>
        </w:rPr>
        <w:t xml:space="preserve"> </w:t>
      </w:r>
      <w:r w:rsidRPr="00A318C6">
        <w:rPr>
          <w:rFonts w:asciiTheme="majorHAnsi" w:hAnsiTheme="majorHAnsi"/>
          <w:color w:val="000000" w:themeColor="text1"/>
          <w:sz w:val="20"/>
          <w:szCs w:val="20"/>
          <w:lang w:val="en-US"/>
        </w:rPr>
        <w:t xml:space="preserve">This project is using the automated detection software </w:t>
      </w:r>
      <w:proofErr w:type="spellStart"/>
      <w:r w:rsidRPr="00A318C6">
        <w:rPr>
          <w:rFonts w:asciiTheme="majorHAnsi" w:hAnsiTheme="majorHAnsi"/>
          <w:color w:val="000000" w:themeColor="text1"/>
          <w:sz w:val="20"/>
          <w:szCs w:val="20"/>
          <w:lang w:val="en-US"/>
        </w:rPr>
        <w:t>Pamguard</w:t>
      </w:r>
      <w:proofErr w:type="spellEnd"/>
      <w:r w:rsidRPr="00A318C6">
        <w:rPr>
          <w:rFonts w:asciiTheme="majorHAnsi" w:hAnsiTheme="majorHAnsi"/>
          <w:color w:val="000000" w:themeColor="text1"/>
          <w:sz w:val="20"/>
          <w:szCs w:val="20"/>
          <w:lang w:val="en-US"/>
        </w:rPr>
        <w:t xml:space="preserve"> to </w:t>
      </w:r>
      <w:proofErr w:type="spellStart"/>
      <w:r w:rsidRPr="00A318C6">
        <w:rPr>
          <w:rFonts w:asciiTheme="majorHAnsi" w:hAnsiTheme="majorHAnsi"/>
          <w:color w:val="000000" w:themeColor="text1"/>
          <w:sz w:val="20"/>
          <w:szCs w:val="20"/>
          <w:lang w:val="en-US"/>
        </w:rPr>
        <w:t>analyse</w:t>
      </w:r>
      <w:proofErr w:type="spellEnd"/>
      <w:r w:rsidRPr="00A318C6">
        <w:rPr>
          <w:rFonts w:asciiTheme="majorHAnsi" w:hAnsiTheme="majorHAnsi"/>
          <w:color w:val="000000" w:themeColor="text1"/>
          <w:sz w:val="20"/>
          <w:szCs w:val="20"/>
          <w:lang w:val="en-US"/>
        </w:rPr>
        <w:t xml:space="preserve"> recordings from a fixed hydrophone array off the coast of the Isle of Rona. Known recordings from the area will then be used to train a classifier which can be used on the experimental data to identify the clicks and whistles to species </w:t>
      </w:r>
      <w:proofErr w:type="spellStart"/>
      <w:r w:rsidRPr="00A318C6">
        <w:rPr>
          <w:rFonts w:asciiTheme="majorHAnsi" w:hAnsiTheme="majorHAnsi"/>
          <w:color w:val="000000" w:themeColor="text1"/>
          <w:sz w:val="20"/>
          <w:szCs w:val="20"/>
          <w:lang w:val="en-US"/>
        </w:rPr>
        <w:t>level.The</w:t>
      </w:r>
      <w:proofErr w:type="spellEnd"/>
      <w:r w:rsidRPr="00A318C6">
        <w:rPr>
          <w:rFonts w:asciiTheme="majorHAnsi" w:hAnsiTheme="majorHAnsi"/>
          <w:color w:val="000000" w:themeColor="text1"/>
          <w:sz w:val="20"/>
          <w:szCs w:val="20"/>
          <w:lang w:val="en-US"/>
        </w:rPr>
        <w:t xml:space="preserve"> results of this will be used to record monthly presence of the common species of </w:t>
      </w:r>
      <w:proofErr w:type="spellStart"/>
      <w:r w:rsidRPr="00A318C6">
        <w:rPr>
          <w:rFonts w:asciiTheme="majorHAnsi" w:hAnsiTheme="majorHAnsi"/>
          <w:color w:val="000000" w:themeColor="text1"/>
          <w:sz w:val="20"/>
          <w:szCs w:val="20"/>
          <w:lang w:val="en-US"/>
        </w:rPr>
        <w:t>delphinid</w:t>
      </w:r>
      <w:proofErr w:type="spellEnd"/>
      <w:r w:rsidRPr="00A318C6">
        <w:rPr>
          <w:rFonts w:asciiTheme="majorHAnsi" w:hAnsiTheme="majorHAnsi"/>
          <w:color w:val="000000" w:themeColor="text1"/>
          <w:sz w:val="20"/>
          <w:szCs w:val="20"/>
          <w:lang w:val="en-US"/>
        </w:rPr>
        <w:t xml:space="preserve"> in the area. Data on winter occurrence will be useful to inform any future research in the area.</w:t>
      </w:r>
    </w:p>
    <w:p w:rsidR="002A0CE1" w:rsidRDefault="002A0CE1">
      <w:pPr>
        <w:spacing w:after="0" w:line="240" w:lineRule="auto"/>
        <w:rPr>
          <w:rFonts w:ascii="Cambria" w:hAnsi="Cambria"/>
          <w:b/>
          <w:sz w:val="20"/>
          <w:szCs w:val="20"/>
          <w:lang w:val="en-US" w:eastAsia="it-IT"/>
        </w:rPr>
      </w:pPr>
      <w:r>
        <w:rPr>
          <w:rFonts w:ascii="Cambria" w:hAnsi="Cambria"/>
          <w:b/>
          <w:sz w:val="20"/>
          <w:szCs w:val="20"/>
          <w:lang w:val="en-US"/>
        </w:rPr>
        <w:br w:type="page"/>
      </w:r>
    </w:p>
    <w:p w:rsidR="002A0CE1" w:rsidRDefault="002A0CE1" w:rsidP="0085236B">
      <w:pPr>
        <w:pStyle w:val="Default"/>
        <w:spacing w:line="360" w:lineRule="auto"/>
        <w:ind w:left="709"/>
        <w:rPr>
          <w:rFonts w:ascii="Cambria" w:hAnsi="Cambria"/>
          <w:b/>
          <w:color w:val="auto"/>
          <w:sz w:val="20"/>
          <w:szCs w:val="20"/>
          <w:lang w:val="en-US"/>
        </w:rPr>
      </w:pPr>
    </w:p>
    <w:p w:rsidR="0085236B" w:rsidRPr="0085236B" w:rsidRDefault="0085236B" w:rsidP="0085236B">
      <w:pPr>
        <w:pStyle w:val="Default"/>
        <w:spacing w:line="360" w:lineRule="auto"/>
        <w:ind w:left="709"/>
        <w:rPr>
          <w:rFonts w:asciiTheme="majorHAnsi" w:hAnsiTheme="majorHAnsi"/>
          <w:b/>
          <w:sz w:val="20"/>
          <w:szCs w:val="20"/>
          <w:lang w:val="en-US"/>
        </w:rPr>
      </w:pPr>
      <w:r w:rsidRPr="0085236B">
        <w:rPr>
          <w:rFonts w:ascii="Cambria" w:hAnsi="Cambria"/>
          <w:b/>
          <w:color w:val="auto"/>
          <w:sz w:val="20"/>
          <w:szCs w:val="20"/>
          <w:lang w:val="en-US"/>
        </w:rPr>
        <w:t>Understanding the sequence in humpback whale songs</w:t>
      </w:r>
    </w:p>
    <w:p w:rsidR="0085236B" w:rsidRPr="0022565A" w:rsidRDefault="0085236B" w:rsidP="0085236B">
      <w:pPr>
        <w:pStyle w:val="Default"/>
        <w:spacing w:line="360" w:lineRule="auto"/>
        <w:ind w:left="709"/>
        <w:rPr>
          <w:rFonts w:asciiTheme="majorHAnsi" w:hAnsiTheme="majorHAnsi"/>
          <w:sz w:val="20"/>
          <w:szCs w:val="20"/>
          <w:lang w:val="en-US"/>
        </w:rPr>
      </w:pPr>
    </w:p>
    <w:p w:rsidR="0085236B" w:rsidRPr="00A80DC9" w:rsidRDefault="0085236B" w:rsidP="0085236B">
      <w:pPr>
        <w:pStyle w:val="Default"/>
        <w:spacing w:line="360" w:lineRule="auto"/>
        <w:ind w:left="709"/>
        <w:rPr>
          <w:rFonts w:asciiTheme="majorHAnsi" w:hAnsiTheme="majorHAnsi"/>
          <w:sz w:val="20"/>
          <w:szCs w:val="20"/>
          <w:lang w:val="en-US"/>
        </w:rPr>
      </w:pPr>
      <w:r>
        <w:rPr>
          <w:rFonts w:asciiTheme="majorHAnsi" w:hAnsiTheme="majorHAnsi"/>
          <w:sz w:val="20"/>
          <w:szCs w:val="20"/>
          <w:lang w:val="en-US"/>
        </w:rPr>
        <w:t>Maria Zicos</w:t>
      </w:r>
      <w:r w:rsidRPr="00A80DC9">
        <w:rPr>
          <w:rFonts w:asciiTheme="majorHAnsi" w:hAnsiTheme="majorHAnsi"/>
          <w:sz w:val="20"/>
          <w:szCs w:val="20"/>
          <w:vertAlign w:val="superscript"/>
          <w:lang w:val="en-US"/>
        </w:rPr>
        <w:t>1</w:t>
      </w:r>
      <w:r w:rsidRPr="00A80DC9">
        <w:rPr>
          <w:rFonts w:asciiTheme="majorHAnsi" w:hAnsiTheme="majorHAnsi"/>
          <w:sz w:val="20"/>
          <w:szCs w:val="20"/>
          <w:lang w:val="en-US"/>
        </w:rPr>
        <w:t xml:space="preserve">, </w:t>
      </w:r>
      <w:r>
        <w:rPr>
          <w:rFonts w:asciiTheme="majorHAnsi" w:hAnsiTheme="majorHAnsi"/>
          <w:sz w:val="20"/>
          <w:szCs w:val="20"/>
          <w:lang w:val="en-US"/>
        </w:rPr>
        <w:t>Peter Tyack</w:t>
      </w:r>
      <w:r>
        <w:rPr>
          <w:rFonts w:asciiTheme="majorHAnsi" w:hAnsiTheme="majorHAnsi"/>
          <w:sz w:val="20"/>
          <w:szCs w:val="20"/>
          <w:vertAlign w:val="superscript"/>
          <w:lang w:val="en-US"/>
        </w:rPr>
        <w:t>1</w:t>
      </w:r>
      <w:r w:rsidRPr="00A80DC9">
        <w:rPr>
          <w:rFonts w:asciiTheme="majorHAnsi" w:hAnsiTheme="majorHAnsi"/>
          <w:sz w:val="20"/>
          <w:szCs w:val="20"/>
          <w:lang w:val="en-US"/>
        </w:rPr>
        <w:t xml:space="preserve"> </w:t>
      </w:r>
    </w:p>
    <w:p w:rsidR="0085236B" w:rsidRDefault="0085236B" w:rsidP="0085236B">
      <w:pPr>
        <w:pStyle w:val="Default"/>
        <w:spacing w:line="360" w:lineRule="auto"/>
        <w:ind w:left="709"/>
        <w:rPr>
          <w:rFonts w:asciiTheme="majorHAnsi" w:hAnsiTheme="majorHAnsi"/>
          <w:sz w:val="20"/>
          <w:szCs w:val="20"/>
          <w:lang w:val="en-US"/>
        </w:rPr>
      </w:pPr>
    </w:p>
    <w:p w:rsidR="0085236B" w:rsidRPr="00A80DC9" w:rsidRDefault="0085236B" w:rsidP="0085236B">
      <w:pPr>
        <w:pStyle w:val="Default"/>
        <w:spacing w:line="360" w:lineRule="auto"/>
        <w:ind w:left="1418" w:hanging="709"/>
        <w:rPr>
          <w:rFonts w:asciiTheme="majorHAnsi" w:hAnsiTheme="majorHAnsi"/>
          <w:sz w:val="20"/>
          <w:szCs w:val="20"/>
          <w:lang w:val="en-US"/>
        </w:rPr>
      </w:pPr>
      <w:r>
        <w:rPr>
          <w:rFonts w:asciiTheme="majorHAnsi" w:hAnsiTheme="majorHAnsi"/>
          <w:sz w:val="20"/>
          <w:szCs w:val="20"/>
          <w:lang w:val="en-US"/>
        </w:rPr>
        <w:t>(</w:t>
      </w:r>
      <w:r w:rsidRPr="00A80DC9">
        <w:rPr>
          <w:rFonts w:asciiTheme="majorHAnsi" w:hAnsiTheme="majorHAnsi"/>
          <w:sz w:val="20"/>
          <w:szCs w:val="20"/>
          <w:lang w:val="en-US"/>
        </w:rPr>
        <w:t>1</w:t>
      </w:r>
      <w:r>
        <w:rPr>
          <w:rFonts w:asciiTheme="majorHAnsi" w:hAnsiTheme="majorHAnsi"/>
          <w:sz w:val="20"/>
          <w:szCs w:val="20"/>
          <w:lang w:val="en-US"/>
        </w:rPr>
        <w:t xml:space="preserve">) </w:t>
      </w:r>
      <w:r>
        <w:rPr>
          <w:rFonts w:asciiTheme="majorHAnsi" w:hAnsiTheme="majorHAnsi"/>
          <w:sz w:val="20"/>
          <w:szCs w:val="20"/>
          <w:lang w:val="en-US"/>
        </w:rPr>
        <w:tab/>
        <w:t xml:space="preserve">Sea Mammal Research Unit, </w:t>
      </w:r>
      <w:r w:rsidR="006D5094">
        <w:rPr>
          <w:rFonts w:asciiTheme="majorHAnsi" w:hAnsiTheme="majorHAnsi"/>
          <w:sz w:val="20"/>
          <w:szCs w:val="20"/>
          <w:lang w:val="en-US"/>
        </w:rPr>
        <w:t>University of St Andrews, St Andrews, UK</w:t>
      </w:r>
    </w:p>
    <w:p w:rsidR="0085236B" w:rsidRDefault="0085236B" w:rsidP="0085236B">
      <w:pPr>
        <w:pStyle w:val="Default"/>
        <w:spacing w:line="360" w:lineRule="auto"/>
        <w:ind w:left="709"/>
        <w:rPr>
          <w:rFonts w:asciiTheme="majorHAnsi" w:hAnsiTheme="majorHAnsi"/>
          <w:sz w:val="20"/>
          <w:szCs w:val="20"/>
          <w:lang w:val="en-US"/>
        </w:rPr>
      </w:pPr>
    </w:p>
    <w:p w:rsidR="0085236B" w:rsidRPr="00881CA9" w:rsidRDefault="0085236B" w:rsidP="006D5094">
      <w:pPr>
        <w:spacing w:after="0"/>
        <w:ind w:left="709"/>
        <w:rPr>
          <w:rFonts w:ascii="Trebuchet MS" w:hAnsi="Trebuchet MS"/>
          <w:b/>
        </w:rPr>
      </w:pPr>
      <w:r w:rsidRPr="00A80DC9">
        <w:rPr>
          <w:rFonts w:asciiTheme="majorHAnsi" w:hAnsiTheme="majorHAnsi"/>
          <w:color w:val="000000" w:themeColor="text1"/>
          <w:sz w:val="20"/>
          <w:szCs w:val="20"/>
          <w:lang w:val="en-US"/>
        </w:rPr>
        <w:t xml:space="preserve">Corresponding author: </w:t>
      </w:r>
      <w:r w:rsidRPr="0085236B">
        <w:rPr>
          <w:rFonts w:ascii="Cambria" w:hAnsi="Cambria"/>
          <w:sz w:val="20"/>
          <w:szCs w:val="20"/>
          <w:u w:val="single"/>
        </w:rPr>
        <w:t>mz9@st-andrews.ac.uk</w:t>
      </w:r>
    </w:p>
    <w:p w:rsidR="0085236B" w:rsidRPr="00A80DC9" w:rsidRDefault="0085236B" w:rsidP="0085236B">
      <w:pPr>
        <w:pStyle w:val="Default"/>
        <w:spacing w:line="360" w:lineRule="auto"/>
        <w:ind w:left="709"/>
        <w:rPr>
          <w:rFonts w:asciiTheme="majorHAnsi" w:hAnsiTheme="majorHAnsi"/>
          <w:sz w:val="20"/>
          <w:szCs w:val="20"/>
          <w:lang w:val="en-US"/>
        </w:rPr>
      </w:pPr>
    </w:p>
    <w:p w:rsidR="0085236B" w:rsidRPr="0085236B" w:rsidRDefault="0085236B" w:rsidP="0085236B">
      <w:pPr>
        <w:pStyle w:val="FreeForm"/>
        <w:spacing w:line="360" w:lineRule="auto"/>
        <w:ind w:left="709"/>
        <w:rPr>
          <w:rFonts w:asciiTheme="majorHAnsi" w:eastAsia="Times New Roman" w:hAnsiTheme="majorHAnsi"/>
          <w:color w:val="auto"/>
          <w:lang w:val="en-US"/>
        </w:rPr>
      </w:pPr>
      <w:r w:rsidRPr="0085236B">
        <w:rPr>
          <w:rFonts w:ascii="Cambria" w:eastAsia="Times New Roman" w:hAnsi="Cambria"/>
          <w:color w:val="auto"/>
          <w:lang w:val="en-US"/>
        </w:rPr>
        <w:t xml:space="preserve">Humpback whale songs are characteristically complex in structure. They are made </w:t>
      </w:r>
      <w:proofErr w:type="gramStart"/>
      <w:r w:rsidRPr="0085236B">
        <w:rPr>
          <w:rFonts w:ascii="Cambria" w:eastAsia="Times New Roman" w:hAnsi="Cambria"/>
          <w:color w:val="auto"/>
          <w:lang w:val="en-US"/>
        </w:rPr>
        <w:t>of  units</w:t>
      </w:r>
      <w:proofErr w:type="gramEnd"/>
      <w:r w:rsidRPr="0085236B">
        <w:rPr>
          <w:rFonts w:ascii="Cambria" w:eastAsia="Times New Roman" w:hAnsi="Cambria"/>
          <w:color w:val="auto"/>
          <w:lang w:val="en-US"/>
        </w:rPr>
        <w:t xml:space="preserve"> arranged into phrases, which are repeated in themes, and a song is defined as a full cycle of themes.</w:t>
      </w:r>
      <w:r w:rsidRPr="0085236B">
        <w:rPr>
          <w:rFonts w:asciiTheme="majorHAnsi" w:eastAsia="Times New Roman" w:hAnsiTheme="majorHAnsi"/>
          <w:color w:val="auto"/>
          <w:lang w:val="en-US"/>
        </w:rPr>
        <w:t xml:space="preserve"> </w:t>
      </w:r>
      <w:r w:rsidRPr="0085236B">
        <w:rPr>
          <w:rFonts w:ascii="Cambria" w:eastAsia="Times New Roman" w:hAnsi="Cambria"/>
          <w:color w:val="auto"/>
          <w:lang w:val="en-US"/>
        </w:rPr>
        <w:t>In my undergraduate dissertation proje</w:t>
      </w:r>
      <w:r w:rsidR="0059743A">
        <w:rPr>
          <w:rFonts w:ascii="Cambria" w:eastAsia="Times New Roman" w:hAnsi="Cambria"/>
          <w:color w:val="auto"/>
          <w:lang w:val="en-US"/>
        </w:rPr>
        <w:t>ct, I want to study the organiz</w:t>
      </w:r>
      <w:r w:rsidR="0059743A" w:rsidRPr="0085236B">
        <w:rPr>
          <w:rFonts w:ascii="Cambria" w:eastAsia="Times New Roman" w:hAnsi="Cambria"/>
          <w:color w:val="auto"/>
          <w:lang w:val="en-US"/>
        </w:rPr>
        <w:t>ation</w:t>
      </w:r>
      <w:r w:rsidRPr="0085236B">
        <w:rPr>
          <w:rFonts w:ascii="Cambria" w:eastAsia="Times New Roman" w:hAnsi="Cambria"/>
          <w:color w:val="auto"/>
          <w:lang w:val="en-US"/>
        </w:rPr>
        <w:t xml:space="preserve"> of humpback whale songs into sequences of units and themes, for songs recorded off Hawaii in 1977 and 1978. </w:t>
      </w:r>
      <w:r w:rsidRPr="000A7701">
        <w:rPr>
          <w:rFonts w:ascii="Cambria" w:eastAsia="Times New Roman" w:hAnsi="Cambria"/>
          <w:color w:val="auto"/>
          <w:lang w:val="en-US"/>
        </w:rPr>
        <w:t xml:space="preserve">I am trying to model the sequence with a simple </w:t>
      </w:r>
      <w:r w:rsidR="0059743A">
        <w:rPr>
          <w:rFonts w:ascii="Cambria" w:eastAsia="Times New Roman" w:hAnsi="Cambria"/>
          <w:color w:val="auto"/>
          <w:lang w:val="en-US"/>
        </w:rPr>
        <w:t>M</w:t>
      </w:r>
      <w:r w:rsidRPr="000A7701">
        <w:rPr>
          <w:rFonts w:ascii="Cambria" w:eastAsia="Times New Roman" w:hAnsi="Cambria"/>
          <w:color w:val="auto"/>
          <w:lang w:val="en-US"/>
        </w:rPr>
        <w:t>arkov chain as well as a more complex hierarchical model. I will generate artificial songs based on those models, and will compare them to the original data via error counts. This project should reveal that hierarchical models are better suited to describe the highly structured songs of humpback whales</w:t>
      </w:r>
      <w:r w:rsidRPr="0085236B">
        <w:rPr>
          <w:rFonts w:asciiTheme="majorHAnsi" w:hAnsiTheme="majorHAnsi"/>
          <w:lang w:val="en-US"/>
        </w:rPr>
        <w:t>.</w:t>
      </w:r>
    </w:p>
    <w:p w:rsidR="003F58C2" w:rsidRPr="0085236B" w:rsidRDefault="003F58C2" w:rsidP="006D5094">
      <w:pPr>
        <w:spacing w:after="0" w:line="360" w:lineRule="auto"/>
        <w:ind w:left="709"/>
        <w:rPr>
          <w:rFonts w:asciiTheme="majorHAnsi" w:eastAsiaTheme="majorEastAsia" w:hAnsiTheme="majorHAnsi" w:cstheme="majorBidi"/>
          <w:color w:val="000000" w:themeColor="text1"/>
          <w:spacing w:val="5"/>
          <w:kern w:val="28"/>
          <w:sz w:val="20"/>
          <w:szCs w:val="20"/>
          <w:lang w:val="en-US"/>
        </w:rPr>
      </w:pPr>
    </w:p>
    <w:p w:rsidR="00E75139" w:rsidRPr="00EE16E8" w:rsidRDefault="00DF333E" w:rsidP="0059743A">
      <w:pPr>
        <w:spacing w:after="0" w:line="360" w:lineRule="auto"/>
        <w:ind w:left="720"/>
        <w:jc w:val="both"/>
        <w:rPr>
          <w:rStyle w:val="Strong"/>
          <w:rFonts w:asciiTheme="majorHAnsi" w:hAnsiTheme="majorHAnsi"/>
          <w:bCs/>
          <w:color w:val="1F497D" w:themeColor="text2"/>
          <w:sz w:val="32"/>
          <w:szCs w:val="32"/>
        </w:rPr>
      </w:pPr>
      <w:r>
        <w:rPr>
          <w:rFonts w:ascii="Cambria" w:hAnsi="Cambria"/>
          <w:b/>
          <w:color w:val="000000"/>
        </w:rPr>
        <w:br w:type="page"/>
      </w:r>
      <w:r w:rsidR="00E75139" w:rsidRPr="00EE16E8">
        <w:rPr>
          <w:rStyle w:val="Strong"/>
          <w:rFonts w:asciiTheme="majorHAnsi" w:hAnsiTheme="majorHAnsi"/>
          <w:bCs/>
          <w:color w:val="1F497D" w:themeColor="text2"/>
          <w:sz w:val="32"/>
          <w:szCs w:val="32"/>
        </w:rPr>
        <w:lastRenderedPageBreak/>
        <w:t>Poster presentations</w:t>
      </w:r>
    </w:p>
    <w:p w:rsidR="00A3062D" w:rsidRDefault="00A3062D" w:rsidP="006D5094">
      <w:pPr>
        <w:spacing w:after="0" w:line="360" w:lineRule="auto"/>
        <w:ind w:left="720"/>
        <w:jc w:val="both"/>
        <w:rPr>
          <w:rFonts w:asciiTheme="majorHAnsi" w:hAnsiTheme="majorHAnsi"/>
          <w:b/>
          <w:color w:val="000000" w:themeColor="text1"/>
          <w:sz w:val="20"/>
          <w:szCs w:val="20"/>
        </w:rPr>
      </w:pPr>
    </w:p>
    <w:p w:rsidR="00185ED3" w:rsidRPr="0020628B" w:rsidRDefault="002B6ED8" w:rsidP="006D5094">
      <w:pPr>
        <w:spacing w:after="0" w:line="360" w:lineRule="auto"/>
        <w:ind w:left="720"/>
        <w:jc w:val="both"/>
        <w:rPr>
          <w:rFonts w:asciiTheme="majorHAnsi" w:hAnsiTheme="majorHAnsi"/>
          <w:b/>
          <w:color w:val="000000" w:themeColor="text1"/>
          <w:sz w:val="20"/>
          <w:szCs w:val="20"/>
        </w:rPr>
      </w:pPr>
      <w:r w:rsidRPr="0020628B">
        <w:rPr>
          <w:rFonts w:asciiTheme="majorHAnsi" w:hAnsiTheme="majorHAnsi"/>
          <w:b/>
          <w:color w:val="000000"/>
          <w:sz w:val="20"/>
          <w:szCs w:val="20"/>
        </w:rPr>
        <w:t xml:space="preserve">Acoustic detection ranges for marine mammal monitoring at a tidal turbine site: Grand Passage, NS, </w:t>
      </w:r>
      <w:proofErr w:type="gramStart"/>
      <w:r w:rsidRPr="0020628B">
        <w:rPr>
          <w:rFonts w:asciiTheme="majorHAnsi" w:hAnsiTheme="majorHAnsi"/>
          <w:b/>
          <w:color w:val="000000"/>
          <w:sz w:val="20"/>
          <w:szCs w:val="20"/>
        </w:rPr>
        <w:t>Canada</w:t>
      </w:r>
      <w:proofErr w:type="gramEnd"/>
    </w:p>
    <w:p w:rsidR="002B6ED8" w:rsidRPr="0020628B" w:rsidRDefault="00E04F57" w:rsidP="006D5094">
      <w:pPr>
        <w:tabs>
          <w:tab w:val="left" w:pos="1125"/>
        </w:tabs>
        <w:spacing w:after="0" w:line="360" w:lineRule="auto"/>
        <w:ind w:left="720"/>
        <w:jc w:val="both"/>
        <w:rPr>
          <w:rFonts w:asciiTheme="majorHAnsi" w:hAnsiTheme="majorHAnsi"/>
          <w:b/>
          <w:color w:val="000000" w:themeColor="text1"/>
          <w:sz w:val="20"/>
          <w:szCs w:val="20"/>
        </w:rPr>
      </w:pPr>
      <w:r>
        <w:rPr>
          <w:rFonts w:asciiTheme="majorHAnsi" w:hAnsiTheme="majorHAnsi"/>
          <w:b/>
          <w:color w:val="000000" w:themeColor="text1"/>
          <w:sz w:val="20"/>
          <w:szCs w:val="20"/>
        </w:rPr>
        <w:tab/>
      </w:r>
    </w:p>
    <w:p w:rsidR="00185ED3" w:rsidRPr="0020628B" w:rsidRDefault="002B6ED8" w:rsidP="006D5094">
      <w:pPr>
        <w:spacing w:after="0" w:line="360" w:lineRule="auto"/>
        <w:ind w:left="720"/>
        <w:jc w:val="both"/>
        <w:rPr>
          <w:rFonts w:asciiTheme="majorHAnsi" w:hAnsiTheme="majorHAnsi"/>
          <w:color w:val="000000" w:themeColor="text1"/>
          <w:sz w:val="20"/>
          <w:szCs w:val="20"/>
        </w:rPr>
      </w:pPr>
      <w:r w:rsidRPr="0020628B">
        <w:rPr>
          <w:rFonts w:asciiTheme="majorHAnsi" w:hAnsiTheme="majorHAnsi"/>
          <w:color w:val="000000"/>
          <w:sz w:val="20"/>
          <w:szCs w:val="20"/>
        </w:rPr>
        <w:t>Chloe Malinka</w:t>
      </w:r>
      <w:r w:rsidR="005327C8" w:rsidRPr="0020628B">
        <w:rPr>
          <w:rFonts w:asciiTheme="majorHAnsi" w:hAnsiTheme="majorHAnsi"/>
          <w:color w:val="000000" w:themeColor="text1"/>
          <w:sz w:val="20"/>
          <w:szCs w:val="20"/>
          <w:vertAlign w:val="superscript"/>
        </w:rPr>
        <w:t>1</w:t>
      </w:r>
      <w:r w:rsidR="00185ED3" w:rsidRPr="0020628B">
        <w:rPr>
          <w:rFonts w:asciiTheme="majorHAnsi" w:hAnsiTheme="majorHAnsi"/>
          <w:color w:val="000000" w:themeColor="text1"/>
          <w:sz w:val="20"/>
          <w:szCs w:val="20"/>
        </w:rPr>
        <w:t xml:space="preserve">, </w:t>
      </w:r>
      <w:r w:rsidR="00027E27" w:rsidRPr="0020628B">
        <w:rPr>
          <w:rFonts w:asciiTheme="majorHAnsi" w:hAnsiTheme="majorHAnsi"/>
          <w:color w:val="000000"/>
          <w:sz w:val="20"/>
          <w:szCs w:val="20"/>
        </w:rPr>
        <w:t>Alex Hay</w:t>
      </w:r>
      <w:r w:rsidR="00027E27" w:rsidRPr="0020628B">
        <w:rPr>
          <w:rFonts w:asciiTheme="majorHAnsi" w:hAnsiTheme="majorHAnsi"/>
          <w:color w:val="000000" w:themeColor="text1"/>
          <w:sz w:val="20"/>
          <w:szCs w:val="20"/>
          <w:vertAlign w:val="superscript"/>
        </w:rPr>
        <w:t>2</w:t>
      </w:r>
    </w:p>
    <w:p w:rsidR="002409D5" w:rsidRPr="0020628B" w:rsidRDefault="002409D5" w:rsidP="006D5094">
      <w:pPr>
        <w:spacing w:after="0" w:line="360" w:lineRule="auto"/>
        <w:ind w:left="720"/>
        <w:jc w:val="both"/>
        <w:rPr>
          <w:rFonts w:asciiTheme="majorHAnsi" w:hAnsiTheme="majorHAnsi"/>
          <w:color w:val="000000" w:themeColor="text1"/>
          <w:sz w:val="20"/>
          <w:szCs w:val="20"/>
        </w:rPr>
      </w:pPr>
    </w:p>
    <w:p w:rsidR="005327C8" w:rsidRPr="0020628B" w:rsidRDefault="00027E27" w:rsidP="006D5094">
      <w:pPr>
        <w:numPr>
          <w:ilvl w:val="0"/>
          <w:numId w:val="3"/>
        </w:numPr>
        <w:spacing w:after="0" w:line="360" w:lineRule="auto"/>
        <w:ind w:left="1418" w:hanging="709"/>
        <w:jc w:val="both"/>
        <w:rPr>
          <w:rFonts w:asciiTheme="majorHAnsi" w:hAnsiTheme="majorHAnsi"/>
          <w:i/>
          <w:color w:val="000000" w:themeColor="text1"/>
          <w:sz w:val="20"/>
          <w:szCs w:val="20"/>
        </w:rPr>
      </w:pPr>
      <w:r w:rsidRPr="0020628B">
        <w:rPr>
          <w:rFonts w:asciiTheme="majorHAnsi" w:hAnsiTheme="majorHAnsi"/>
          <w:i/>
          <w:color w:val="000000"/>
          <w:sz w:val="20"/>
          <w:szCs w:val="20"/>
        </w:rPr>
        <w:t xml:space="preserve">Sea Mammal Research Unit, </w:t>
      </w:r>
      <w:r w:rsidR="006D5094">
        <w:rPr>
          <w:rFonts w:asciiTheme="majorHAnsi" w:hAnsiTheme="majorHAnsi"/>
          <w:i/>
          <w:color w:val="000000"/>
          <w:sz w:val="20"/>
          <w:szCs w:val="20"/>
        </w:rPr>
        <w:t>University of St Andrews, St Andrews, UK</w:t>
      </w:r>
    </w:p>
    <w:p w:rsidR="00027E27" w:rsidRPr="0020628B" w:rsidRDefault="00027E27" w:rsidP="006D5094">
      <w:pPr>
        <w:numPr>
          <w:ilvl w:val="0"/>
          <w:numId w:val="3"/>
        </w:numPr>
        <w:spacing w:after="0" w:line="360" w:lineRule="auto"/>
        <w:ind w:left="1418" w:hanging="709"/>
        <w:jc w:val="both"/>
        <w:rPr>
          <w:rFonts w:asciiTheme="majorHAnsi" w:hAnsiTheme="majorHAnsi"/>
          <w:i/>
          <w:color w:val="000000"/>
          <w:sz w:val="20"/>
          <w:szCs w:val="20"/>
        </w:rPr>
      </w:pPr>
      <w:r w:rsidRPr="0020628B">
        <w:rPr>
          <w:rFonts w:asciiTheme="majorHAnsi" w:hAnsiTheme="majorHAnsi"/>
          <w:i/>
          <w:color w:val="000000"/>
          <w:sz w:val="20"/>
          <w:szCs w:val="20"/>
        </w:rPr>
        <w:t>Dept. of Oceanography, Dalhousie University, NS, Canada</w:t>
      </w:r>
    </w:p>
    <w:p w:rsidR="005327C8" w:rsidRPr="0020628B" w:rsidRDefault="005327C8" w:rsidP="006D5094">
      <w:pPr>
        <w:spacing w:after="0" w:line="360" w:lineRule="auto"/>
        <w:ind w:left="720"/>
        <w:jc w:val="both"/>
        <w:rPr>
          <w:rFonts w:asciiTheme="majorHAnsi" w:hAnsiTheme="majorHAnsi"/>
          <w:color w:val="000000" w:themeColor="text1"/>
          <w:sz w:val="20"/>
          <w:szCs w:val="20"/>
        </w:rPr>
      </w:pPr>
    </w:p>
    <w:p w:rsidR="002409D5" w:rsidRPr="0020628B" w:rsidRDefault="002409D5" w:rsidP="006D5094">
      <w:pPr>
        <w:spacing w:after="0" w:line="360" w:lineRule="auto"/>
        <w:ind w:left="720"/>
        <w:jc w:val="both"/>
        <w:rPr>
          <w:rFonts w:asciiTheme="majorHAnsi" w:hAnsiTheme="majorHAnsi"/>
          <w:color w:val="000000" w:themeColor="text1"/>
          <w:sz w:val="20"/>
          <w:szCs w:val="20"/>
        </w:rPr>
      </w:pPr>
      <w:r w:rsidRPr="0020628B">
        <w:rPr>
          <w:rFonts w:asciiTheme="majorHAnsi" w:hAnsiTheme="majorHAnsi"/>
          <w:color w:val="000000" w:themeColor="text1"/>
          <w:sz w:val="20"/>
          <w:szCs w:val="20"/>
          <w:lang w:val="en-US"/>
        </w:rPr>
        <w:t>Corresponding author</w:t>
      </w:r>
      <w:r w:rsidRPr="0020628B">
        <w:rPr>
          <w:rFonts w:asciiTheme="majorHAnsi" w:hAnsiTheme="majorHAnsi" w:cs="Arial"/>
          <w:color w:val="000000" w:themeColor="text1"/>
          <w:sz w:val="20"/>
          <w:szCs w:val="20"/>
        </w:rPr>
        <w:t>:</w:t>
      </w:r>
      <w:r w:rsidR="00854B7E" w:rsidRPr="0020628B">
        <w:rPr>
          <w:rFonts w:asciiTheme="majorHAnsi" w:hAnsiTheme="majorHAnsi" w:cs="Arial"/>
          <w:color w:val="000000" w:themeColor="text1"/>
          <w:sz w:val="20"/>
          <w:szCs w:val="20"/>
        </w:rPr>
        <w:t xml:space="preserve"> </w:t>
      </w:r>
      <w:r w:rsidR="00027E27" w:rsidRPr="0020628B">
        <w:rPr>
          <w:rFonts w:asciiTheme="majorHAnsi" w:hAnsiTheme="majorHAnsi"/>
          <w:color w:val="000000"/>
          <w:sz w:val="20"/>
          <w:szCs w:val="20"/>
          <w:u w:val="single"/>
          <w:lang w:val="en-US"/>
        </w:rPr>
        <w:t>cem25@st-andrews.ac.uk</w:t>
      </w:r>
    </w:p>
    <w:p w:rsidR="00185ED3" w:rsidRPr="0020628B" w:rsidRDefault="00185ED3" w:rsidP="006D5094">
      <w:pPr>
        <w:spacing w:after="0" w:line="360" w:lineRule="auto"/>
        <w:ind w:left="720"/>
        <w:jc w:val="both"/>
        <w:rPr>
          <w:rFonts w:asciiTheme="majorHAnsi" w:hAnsiTheme="majorHAnsi"/>
          <w:color w:val="000000" w:themeColor="text1"/>
          <w:sz w:val="20"/>
          <w:szCs w:val="20"/>
        </w:rPr>
      </w:pPr>
    </w:p>
    <w:p w:rsidR="00027E27" w:rsidRPr="0020628B" w:rsidRDefault="00027E27" w:rsidP="006D5094">
      <w:pPr>
        <w:spacing w:after="0" w:line="360" w:lineRule="auto"/>
        <w:ind w:left="709"/>
        <w:jc w:val="both"/>
        <w:rPr>
          <w:rFonts w:asciiTheme="majorHAnsi" w:hAnsiTheme="majorHAnsi"/>
          <w:sz w:val="20"/>
          <w:szCs w:val="20"/>
        </w:rPr>
      </w:pPr>
      <w:r w:rsidRPr="0020628B">
        <w:rPr>
          <w:rFonts w:asciiTheme="majorHAnsi" w:hAnsiTheme="majorHAnsi"/>
          <w:sz w:val="20"/>
          <w:szCs w:val="20"/>
        </w:rPr>
        <w:t>High tidal flow environments are the focus of a growing effort to explore the feasibility of energy extraction from tidal flows using in-stream tidal turbines. Among the many questions is the effect these turbines will have on marine mammals. Passive Acoustic Monitoring (PAM) for marine mammals at tidal energy developments requires an understanding of site-specific acoustic detection ranges. Furthermore, the naturally occurring ambient noise in high-flow environments imposes rather severe constraints on detection limits. Since underwater sound is used as a tool for detecting marine mammal presence via their vocalizations, sounds mimicking those of marine mammals were projected to assess the feasibility of a PAM system at a proposed small-scale (&lt;2 MW) tidal energy site in Grand Passage, Nova Scotia, Canada. Consecutive sweeps were transmitted with an Ocean Sonics underwater projector (</w:t>
      </w:r>
      <w:proofErr w:type="spellStart"/>
      <w:r w:rsidRPr="0020628B">
        <w:rPr>
          <w:rFonts w:asciiTheme="majorHAnsi" w:hAnsiTheme="majorHAnsi"/>
          <w:sz w:val="20"/>
          <w:szCs w:val="20"/>
        </w:rPr>
        <w:t>icTalk</w:t>
      </w:r>
      <w:proofErr w:type="spellEnd"/>
      <w:r w:rsidRPr="0020628B">
        <w:rPr>
          <w:rFonts w:asciiTheme="majorHAnsi" w:hAnsiTheme="majorHAnsi"/>
          <w:sz w:val="20"/>
          <w:szCs w:val="20"/>
        </w:rPr>
        <w:t xml:space="preserve"> MF) from a rigid inflatable boat as it drifted over a moored Ocean Sonics hydrophone (</w:t>
      </w:r>
      <w:proofErr w:type="spellStart"/>
      <w:r w:rsidRPr="0020628B">
        <w:rPr>
          <w:rFonts w:asciiTheme="majorHAnsi" w:hAnsiTheme="majorHAnsi"/>
          <w:sz w:val="20"/>
          <w:szCs w:val="20"/>
        </w:rPr>
        <w:t>icListen</w:t>
      </w:r>
      <w:proofErr w:type="spellEnd"/>
      <w:r w:rsidRPr="0020628B">
        <w:rPr>
          <w:rFonts w:asciiTheme="majorHAnsi" w:hAnsiTheme="majorHAnsi"/>
          <w:sz w:val="20"/>
          <w:szCs w:val="20"/>
        </w:rPr>
        <w:t xml:space="preserve"> HF) in July 2012. A Nortek Vector acoustic Doppler velocity sensor co-located with the hydrophone measured the flow to determine the hydrophone’s effective detection range over the phase of the tide. The conditions under which the projected sounds were detectable will be presented. False alarm rates as a function of distance from the hydrophone were determined, with a typical detection range of 400 m at a false alarm rate of 50%. Ambient noise levels were also measured with a drifting hydrophone to establish baseline acoustic conditions prior to turbine installation, and were modulated by water speed and location within the channel. Such measurements are relevant to the tidal project’s environmental assessment process. This work will contribute to the future monitoring of marine mammal presence in the vicinity.</w:t>
      </w:r>
    </w:p>
    <w:p w:rsidR="00185ED3" w:rsidRPr="00027E27" w:rsidRDefault="00185ED3" w:rsidP="006D5094">
      <w:pPr>
        <w:spacing w:after="0" w:line="360" w:lineRule="auto"/>
        <w:ind w:left="709"/>
        <w:jc w:val="both"/>
      </w:pPr>
    </w:p>
    <w:p w:rsidR="0059743A" w:rsidRDefault="0059743A">
      <w:pPr>
        <w:spacing w:after="0" w:line="240" w:lineRule="auto"/>
        <w:rPr>
          <w:rFonts w:ascii="Cambria" w:hAnsi="Cambria"/>
          <w:b/>
          <w:sz w:val="20"/>
          <w:szCs w:val="20"/>
        </w:rPr>
      </w:pPr>
      <w:r>
        <w:rPr>
          <w:rFonts w:ascii="Cambria" w:hAnsi="Cambria"/>
          <w:b/>
          <w:sz w:val="20"/>
          <w:szCs w:val="20"/>
        </w:rPr>
        <w:br w:type="page"/>
      </w:r>
    </w:p>
    <w:p w:rsidR="0059743A" w:rsidRDefault="0059743A" w:rsidP="006D5094">
      <w:pPr>
        <w:spacing w:after="0" w:line="360" w:lineRule="auto"/>
        <w:ind w:left="709"/>
        <w:rPr>
          <w:rFonts w:ascii="Cambria" w:hAnsi="Cambria"/>
          <w:b/>
          <w:sz w:val="20"/>
          <w:szCs w:val="20"/>
        </w:rPr>
      </w:pPr>
    </w:p>
    <w:p w:rsidR="00E04F57" w:rsidRPr="00E04F57" w:rsidRDefault="00E04F57" w:rsidP="006D5094">
      <w:pPr>
        <w:spacing w:after="0" w:line="360" w:lineRule="auto"/>
        <w:ind w:left="709"/>
        <w:rPr>
          <w:rFonts w:ascii="Cambria" w:hAnsi="Cambria"/>
          <w:b/>
          <w:sz w:val="20"/>
          <w:szCs w:val="20"/>
        </w:rPr>
      </w:pPr>
      <w:r w:rsidRPr="00E04F57">
        <w:rPr>
          <w:rFonts w:ascii="Cambria" w:hAnsi="Cambria"/>
          <w:b/>
          <w:sz w:val="20"/>
          <w:szCs w:val="20"/>
        </w:rPr>
        <w:t>The effects of anthropogenic activity on harbour seal (</w:t>
      </w:r>
      <w:proofErr w:type="spellStart"/>
      <w:r w:rsidRPr="00E04F57">
        <w:rPr>
          <w:rFonts w:ascii="Cambria" w:hAnsi="Cambria"/>
          <w:b/>
          <w:i/>
          <w:sz w:val="20"/>
          <w:szCs w:val="20"/>
          <w:lang w:eastAsia="en-GB"/>
        </w:rPr>
        <w:t>Phoca</w:t>
      </w:r>
      <w:proofErr w:type="spellEnd"/>
      <w:r w:rsidRPr="00E04F57">
        <w:rPr>
          <w:rFonts w:ascii="Cambria" w:hAnsi="Cambria"/>
          <w:b/>
          <w:i/>
          <w:sz w:val="20"/>
          <w:szCs w:val="20"/>
          <w:lang w:eastAsia="en-GB"/>
        </w:rPr>
        <w:t xml:space="preserve"> </w:t>
      </w:r>
      <w:proofErr w:type="spellStart"/>
      <w:r w:rsidRPr="00E04F57">
        <w:rPr>
          <w:rFonts w:ascii="Cambria" w:hAnsi="Cambria"/>
          <w:b/>
          <w:i/>
          <w:sz w:val="20"/>
          <w:szCs w:val="20"/>
          <w:lang w:eastAsia="en-GB"/>
        </w:rPr>
        <w:t>vitulina</w:t>
      </w:r>
      <w:proofErr w:type="spellEnd"/>
      <w:r w:rsidRPr="00E04F57">
        <w:rPr>
          <w:rFonts w:ascii="Cambria" w:hAnsi="Cambria"/>
          <w:b/>
          <w:sz w:val="20"/>
          <w:szCs w:val="20"/>
        </w:rPr>
        <w:t xml:space="preserve">) </w:t>
      </w:r>
      <w:proofErr w:type="spellStart"/>
      <w:r w:rsidRPr="00E04F57">
        <w:rPr>
          <w:rFonts w:ascii="Cambria" w:hAnsi="Cambria"/>
          <w:b/>
          <w:sz w:val="20"/>
          <w:szCs w:val="20"/>
        </w:rPr>
        <w:t>haulout</w:t>
      </w:r>
      <w:proofErr w:type="spellEnd"/>
      <w:r w:rsidRPr="00E04F57">
        <w:rPr>
          <w:rFonts w:ascii="Cambria" w:hAnsi="Cambria"/>
          <w:b/>
          <w:sz w:val="20"/>
          <w:szCs w:val="20"/>
        </w:rPr>
        <w:t xml:space="preserve"> behaviour at the weekend</w:t>
      </w:r>
    </w:p>
    <w:p w:rsidR="00E04F57" w:rsidRPr="00E04F57" w:rsidRDefault="00E04F57" w:rsidP="006D5094">
      <w:pPr>
        <w:autoSpaceDE w:val="0"/>
        <w:autoSpaceDN w:val="0"/>
        <w:adjustRightInd w:val="0"/>
        <w:spacing w:after="0" w:line="360" w:lineRule="auto"/>
        <w:ind w:left="709"/>
        <w:jc w:val="both"/>
        <w:rPr>
          <w:rFonts w:ascii="Cambria" w:hAnsi="Cambria"/>
          <w:sz w:val="20"/>
          <w:szCs w:val="20"/>
        </w:rPr>
      </w:pPr>
    </w:p>
    <w:p w:rsidR="00E04F57" w:rsidRPr="00E04F57" w:rsidRDefault="00E04F57" w:rsidP="006D5094">
      <w:pPr>
        <w:autoSpaceDE w:val="0"/>
        <w:autoSpaceDN w:val="0"/>
        <w:adjustRightInd w:val="0"/>
        <w:spacing w:after="0" w:line="360" w:lineRule="auto"/>
        <w:ind w:left="709"/>
        <w:jc w:val="both"/>
        <w:rPr>
          <w:rFonts w:ascii="Cambria" w:hAnsi="Cambria"/>
          <w:sz w:val="20"/>
          <w:szCs w:val="20"/>
        </w:rPr>
      </w:pPr>
      <w:r w:rsidRPr="00E04F57">
        <w:rPr>
          <w:rFonts w:ascii="Cambria" w:hAnsi="Cambria"/>
          <w:sz w:val="20"/>
          <w:szCs w:val="20"/>
        </w:rPr>
        <w:t>William Paterson</w:t>
      </w:r>
      <w:r w:rsidRPr="00E04F57">
        <w:rPr>
          <w:rFonts w:ascii="Cambria" w:hAnsi="Cambria"/>
          <w:sz w:val="20"/>
          <w:szCs w:val="20"/>
          <w:vertAlign w:val="superscript"/>
        </w:rPr>
        <w:t>1</w:t>
      </w:r>
      <w:r w:rsidRPr="00E04F57">
        <w:rPr>
          <w:rFonts w:ascii="Cambria" w:hAnsi="Cambria"/>
          <w:sz w:val="20"/>
          <w:szCs w:val="20"/>
        </w:rPr>
        <w:t>, Dominic McCafferty</w:t>
      </w:r>
      <w:r w:rsidRPr="00E04F57">
        <w:rPr>
          <w:rFonts w:ascii="Cambria" w:hAnsi="Cambria"/>
          <w:sz w:val="20"/>
          <w:szCs w:val="20"/>
          <w:vertAlign w:val="superscript"/>
        </w:rPr>
        <w:t>2</w:t>
      </w:r>
      <w:r w:rsidRPr="00E04F57">
        <w:rPr>
          <w:rFonts w:ascii="Cambria" w:hAnsi="Cambria"/>
          <w:sz w:val="20"/>
          <w:szCs w:val="20"/>
        </w:rPr>
        <w:t>, John Currie</w:t>
      </w:r>
      <w:r w:rsidRPr="00E04F57">
        <w:rPr>
          <w:rFonts w:ascii="Cambria" w:hAnsi="Cambria"/>
          <w:sz w:val="20"/>
          <w:szCs w:val="20"/>
          <w:vertAlign w:val="superscript"/>
        </w:rPr>
        <w:t>3</w:t>
      </w:r>
      <w:r w:rsidRPr="00E04F57">
        <w:rPr>
          <w:rFonts w:ascii="Cambria" w:hAnsi="Cambria"/>
          <w:sz w:val="20"/>
          <w:szCs w:val="20"/>
        </w:rPr>
        <w:t xml:space="preserve"> and Dave Thompson</w:t>
      </w:r>
      <w:r w:rsidRPr="00E04F57">
        <w:rPr>
          <w:rFonts w:ascii="Cambria" w:hAnsi="Cambria"/>
          <w:sz w:val="20"/>
          <w:szCs w:val="20"/>
          <w:vertAlign w:val="superscript"/>
        </w:rPr>
        <w:t xml:space="preserve">1 </w:t>
      </w:r>
    </w:p>
    <w:p w:rsidR="00E04F57" w:rsidRPr="00E04F57" w:rsidRDefault="00E04F57" w:rsidP="006D5094">
      <w:pPr>
        <w:autoSpaceDE w:val="0"/>
        <w:autoSpaceDN w:val="0"/>
        <w:adjustRightInd w:val="0"/>
        <w:spacing w:after="0" w:line="360" w:lineRule="auto"/>
        <w:ind w:left="709"/>
        <w:jc w:val="both"/>
        <w:rPr>
          <w:rFonts w:ascii="Cambria" w:hAnsi="Cambria"/>
          <w:sz w:val="20"/>
          <w:szCs w:val="20"/>
          <w:vertAlign w:val="superscript"/>
        </w:rPr>
      </w:pPr>
    </w:p>
    <w:p w:rsidR="00E04F57" w:rsidRPr="00E04F57" w:rsidRDefault="00E04F57" w:rsidP="006D5094">
      <w:pPr>
        <w:pStyle w:val="ListParagraph"/>
        <w:numPr>
          <w:ilvl w:val="0"/>
          <w:numId w:val="1"/>
        </w:numPr>
        <w:autoSpaceDE w:val="0"/>
        <w:autoSpaceDN w:val="0"/>
        <w:adjustRightInd w:val="0"/>
        <w:spacing w:after="0" w:line="360" w:lineRule="auto"/>
        <w:ind w:left="709" w:firstLine="0"/>
        <w:jc w:val="both"/>
        <w:rPr>
          <w:rFonts w:ascii="Cambria" w:hAnsi="Cambria"/>
          <w:i/>
          <w:color w:val="000000"/>
          <w:sz w:val="20"/>
          <w:szCs w:val="20"/>
        </w:rPr>
      </w:pPr>
      <w:r w:rsidRPr="00E04F57">
        <w:rPr>
          <w:rFonts w:ascii="Cambria" w:hAnsi="Cambria"/>
          <w:i/>
          <w:color w:val="000000"/>
          <w:sz w:val="20"/>
          <w:szCs w:val="20"/>
        </w:rPr>
        <w:t>Sea Mammal Research Unit, University of St. Andrews, St. Andrews, Scotland</w:t>
      </w:r>
    </w:p>
    <w:p w:rsidR="00E04F57" w:rsidRPr="00E04F57" w:rsidRDefault="00E04F57" w:rsidP="006D5094">
      <w:pPr>
        <w:pStyle w:val="ListParagraph"/>
        <w:numPr>
          <w:ilvl w:val="0"/>
          <w:numId w:val="1"/>
        </w:numPr>
        <w:autoSpaceDE w:val="0"/>
        <w:autoSpaceDN w:val="0"/>
        <w:adjustRightInd w:val="0"/>
        <w:spacing w:after="0" w:line="360" w:lineRule="auto"/>
        <w:ind w:left="709" w:firstLine="0"/>
        <w:jc w:val="both"/>
        <w:rPr>
          <w:rFonts w:ascii="Cambria" w:hAnsi="Cambria"/>
          <w:i/>
          <w:color w:val="000000"/>
          <w:sz w:val="20"/>
          <w:szCs w:val="20"/>
        </w:rPr>
      </w:pPr>
      <w:r w:rsidRPr="00E04F57">
        <w:rPr>
          <w:rFonts w:ascii="Cambria" w:hAnsi="Cambria"/>
          <w:i/>
          <w:sz w:val="20"/>
          <w:szCs w:val="20"/>
        </w:rPr>
        <w:t xml:space="preserve">College of Medical, Veterinary and Life Sciences, University of Glasgow, Scotland </w:t>
      </w:r>
    </w:p>
    <w:p w:rsidR="00E04F57" w:rsidRPr="00E04F57" w:rsidRDefault="00E04F57" w:rsidP="006D5094">
      <w:pPr>
        <w:pStyle w:val="ListParagraph"/>
        <w:numPr>
          <w:ilvl w:val="0"/>
          <w:numId w:val="1"/>
        </w:numPr>
        <w:autoSpaceDE w:val="0"/>
        <w:autoSpaceDN w:val="0"/>
        <w:adjustRightInd w:val="0"/>
        <w:spacing w:after="0" w:line="360" w:lineRule="auto"/>
        <w:ind w:left="709" w:firstLine="0"/>
        <w:jc w:val="both"/>
        <w:rPr>
          <w:rFonts w:ascii="Cambria" w:hAnsi="Cambria"/>
          <w:i/>
          <w:color w:val="000000"/>
          <w:sz w:val="20"/>
          <w:szCs w:val="20"/>
        </w:rPr>
      </w:pPr>
      <w:r w:rsidRPr="00E04F57">
        <w:rPr>
          <w:rFonts w:ascii="Cambria" w:hAnsi="Cambria"/>
          <w:i/>
          <w:sz w:val="20"/>
          <w:szCs w:val="20"/>
        </w:rPr>
        <w:t>School of Engineering and the Built Environment, Edinburgh Napier University, Scotland</w:t>
      </w:r>
    </w:p>
    <w:p w:rsidR="00E04F57" w:rsidRPr="00E04F57" w:rsidRDefault="00E04F57" w:rsidP="006D5094">
      <w:pPr>
        <w:pStyle w:val="ListParagraph"/>
        <w:autoSpaceDE w:val="0"/>
        <w:autoSpaceDN w:val="0"/>
        <w:adjustRightInd w:val="0"/>
        <w:spacing w:after="0" w:line="360" w:lineRule="auto"/>
        <w:ind w:left="709"/>
        <w:jc w:val="both"/>
        <w:rPr>
          <w:rFonts w:ascii="Cambria" w:hAnsi="Cambria"/>
          <w:i/>
          <w:color w:val="000000"/>
          <w:sz w:val="20"/>
          <w:szCs w:val="20"/>
        </w:rPr>
      </w:pPr>
    </w:p>
    <w:p w:rsidR="00E04F57" w:rsidRPr="00E04F57" w:rsidRDefault="00E04F57" w:rsidP="006D5094">
      <w:pPr>
        <w:autoSpaceDE w:val="0"/>
        <w:autoSpaceDN w:val="0"/>
        <w:adjustRightInd w:val="0"/>
        <w:spacing w:after="0" w:line="360" w:lineRule="auto"/>
        <w:ind w:left="709"/>
        <w:jc w:val="both"/>
        <w:rPr>
          <w:rFonts w:ascii="Cambria" w:hAnsi="Cambria" w:cs="Arial"/>
          <w:sz w:val="20"/>
          <w:szCs w:val="20"/>
        </w:rPr>
      </w:pPr>
      <w:r w:rsidRPr="00E04F57">
        <w:rPr>
          <w:rFonts w:ascii="Cambria" w:hAnsi="Cambria"/>
          <w:sz w:val="20"/>
          <w:szCs w:val="20"/>
          <w:lang w:val="en-US"/>
        </w:rPr>
        <w:t>Corresponding author</w:t>
      </w:r>
      <w:r w:rsidRPr="00E04F57">
        <w:rPr>
          <w:rFonts w:ascii="Cambria" w:hAnsi="Cambria" w:cs="Arial"/>
          <w:sz w:val="20"/>
          <w:szCs w:val="20"/>
        </w:rPr>
        <w:t xml:space="preserve">: </w:t>
      </w:r>
      <w:r w:rsidRPr="00E04F57">
        <w:rPr>
          <w:rFonts w:ascii="Cambria" w:hAnsi="Cambria" w:cs="Arial"/>
          <w:sz w:val="20"/>
          <w:szCs w:val="20"/>
          <w:u w:val="single"/>
        </w:rPr>
        <w:t>wdp1@st-andrews.ac.uk</w:t>
      </w:r>
    </w:p>
    <w:p w:rsidR="00E04F57" w:rsidRPr="00E04F57" w:rsidRDefault="00E04F57" w:rsidP="006D5094">
      <w:pPr>
        <w:spacing w:after="0" w:line="360" w:lineRule="auto"/>
        <w:ind w:left="709"/>
        <w:jc w:val="both"/>
        <w:rPr>
          <w:rFonts w:ascii="Cambria" w:hAnsi="Cambria"/>
          <w:sz w:val="20"/>
          <w:szCs w:val="20"/>
          <w:lang w:val="en-US"/>
        </w:rPr>
      </w:pPr>
    </w:p>
    <w:p w:rsidR="00E04F57" w:rsidRPr="00E04F57" w:rsidRDefault="00E04F57" w:rsidP="006D5094">
      <w:pPr>
        <w:spacing w:after="0" w:line="360" w:lineRule="auto"/>
        <w:ind w:left="709"/>
        <w:jc w:val="both"/>
        <w:rPr>
          <w:rFonts w:ascii="Cambria" w:hAnsi="Cambria"/>
          <w:sz w:val="20"/>
          <w:szCs w:val="20"/>
        </w:rPr>
      </w:pPr>
      <w:r w:rsidRPr="00E04F57">
        <w:rPr>
          <w:rFonts w:ascii="Cambria" w:hAnsi="Cambria"/>
          <w:sz w:val="20"/>
          <w:szCs w:val="20"/>
          <w:lang w:val="en-US"/>
        </w:rPr>
        <w:t xml:space="preserve">UK </w:t>
      </w:r>
      <w:proofErr w:type="spellStart"/>
      <w:r w:rsidRPr="00E04F57">
        <w:rPr>
          <w:rFonts w:ascii="Cambria" w:hAnsi="Cambria"/>
          <w:sz w:val="20"/>
          <w:szCs w:val="20"/>
          <w:lang w:val="en-US"/>
        </w:rPr>
        <w:t>harbour</w:t>
      </w:r>
      <w:proofErr w:type="spellEnd"/>
      <w:r w:rsidRPr="00E04F57">
        <w:rPr>
          <w:rFonts w:ascii="Cambria" w:hAnsi="Cambria"/>
          <w:sz w:val="20"/>
          <w:szCs w:val="20"/>
          <w:lang w:val="en-US"/>
        </w:rPr>
        <w:t xml:space="preserve"> seals are legally protected under Annex II of the European Habitats Directive. Scottish Government legislation extends the protection of seals in Scotland under section 117 of the Marine (Scotland) Act 2010 stating it is an offence to harass seals intentionally or recklessly at designated </w:t>
      </w:r>
      <w:proofErr w:type="spellStart"/>
      <w:r w:rsidRPr="00E04F57">
        <w:rPr>
          <w:rFonts w:ascii="Cambria" w:hAnsi="Cambria"/>
          <w:sz w:val="20"/>
          <w:szCs w:val="20"/>
          <w:lang w:val="en-US"/>
        </w:rPr>
        <w:t>haulout</w:t>
      </w:r>
      <w:proofErr w:type="spellEnd"/>
      <w:r w:rsidRPr="00E04F57">
        <w:rPr>
          <w:rFonts w:ascii="Cambria" w:hAnsi="Cambria"/>
          <w:sz w:val="20"/>
          <w:szCs w:val="20"/>
          <w:lang w:val="en-US"/>
        </w:rPr>
        <w:t xml:space="preserve"> sites. This is particularly important at certain times of the year when seals spend an increased amount of time on land such as during the </w:t>
      </w:r>
      <w:proofErr w:type="spellStart"/>
      <w:r w:rsidRPr="00E04F57">
        <w:rPr>
          <w:rFonts w:ascii="Cambria" w:hAnsi="Cambria"/>
          <w:sz w:val="20"/>
          <w:szCs w:val="20"/>
          <w:lang w:val="en-US"/>
        </w:rPr>
        <w:t>moult</w:t>
      </w:r>
      <w:proofErr w:type="spellEnd"/>
      <w:r w:rsidRPr="00E04F57">
        <w:rPr>
          <w:rFonts w:ascii="Cambria" w:hAnsi="Cambria"/>
          <w:sz w:val="20"/>
          <w:szCs w:val="20"/>
          <w:lang w:val="en-US"/>
        </w:rPr>
        <w:t xml:space="preserve">. There is a need to quantify what effect disturbance has on UK </w:t>
      </w:r>
      <w:proofErr w:type="spellStart"/>
      <w:r w:rsidRPr="00E04F57">
        <w:rPr>
          <w:rFonts w:ascii="Cambria" w:hAnsi="Cambria"/>
          <w:sz w:val="20"/>
          <w:szCs w:val="20"/>
          <w:lang w:val="en-US"/>
        </w:rPr>
        <w:t>harbour</w:t>
      </w:r>
      <w:proofErr w:type="spellEnd"/>
      <w:r w:rsidRPr="00E04F57">
        <w:rPr>
          <w:rFonts w:ascii="Cambria" w:hAnsi="Cambria"/>
          <w:sz w:val="20"/>
          <w:szCs w:val="20"/>
          <w:lang w:val="en-US"/>
        </w:rPr>
        <w:t xml:space="preserve"> seals, both behaviorally and physiologically, to better inform policy aimed at protecting seals from the effects of disturbance. This PhD builds on previous work that predicted an energetic cost of increased body surface temperatures of </w:t>
      </w:r>
      <w:proofErr w:type="spellStart"/>
      <w:r w:rsidRPr="00E04F57">
        <w:rPr>
          <w:rFonts w:ascii="Cambria" w:hAnsi="Cambria"/>
          <w:sz w:val="20"/>
          <w:szCs w:val="20"/>
          <w:lang w:val="en-US"/>
        </w:rPr>
        <w:t>harbour</w:t>
      </w:r>
      <w:proofErr w:type="spellEnd"/>
      <w:r w:rsidRPr="00E04F57">
        <w:rPr>
          <w:rFonts w:ascii="Cambria" w:hAnsi="Cambria"/>
          <w:sz w:val="20"/>
          <w:szCs w:val="20"/>
          <w:lang w:val="en-US"/>
        </w:rPr>
        <w:t xml:space="preserve"> seals while hauled out during the </w:t>
      </w:r>
      <w:proofErr w:type="spellStart"/>
      <w:r w:rsidRPr="00E04F57">
        <w:rPr>
          <w:rFonts w:ascii="Cambria" w:hAnsi="Cambria"/>
          <w:sz w:val="20"/>
          <w:szCs w:val="20"/>
          <w:lang w:val="en-US"/>
        </w:rPr>
        <w:t>moult</w:t>
      </w:r>
      <w:proofErr w:type="spellEnd"/>
      <w:r w:rsidRPr="00E04F57">
        <w:rPr>
          <w:rFonts w:ascii="Cambria" w:hAnsi="Cambria"/>
          <w:sz w:val="20"/>
          <w:szCs w:val="20"/>
          <w:lang w:val="en-US"/>
        </w:rPr>
        <w:t xml:space="preserve">. Surface temperature is increased during the </w:t>
      </w:r>
      <w:proofErr w:type="spellStart"/>
      <w:r w:rsidRPr="00E04F57">
        <w:rPr>
          <w:rFonts w:ascii="Cambria" w:hAnsi="Cambria"/>
          <w:sz w:val="20"/>
          <w:szCs w:val="20"/>
          <w:lang w:val="en-US"/>
        </w:rPr>
        <w:t>moult</w:t>
      </w:r>
      <w:proofErr w:type="spellEnd"/>
      <w:r w:rsidRPr="00E04F57">
        <w:rPr>
          <w:rFonts w:ascii="Cambria" w:hAnsi="Cambria"/>
          <w:sz w:val="20"/>
          <w:szCs w:val="20"/>
          <w:lang w:val="en-US"/>
        </w:rPr>
        <w:t xml:space="preserve"> by opening anastomoses in the blubber layer to allow blood flow to the skin surface, an adaptation to facilitating proliferation of hair follicles during pelage renewal. Increased levels of anthropogenic activity that adversely affect the physiological requirement of seals to haul out more, perfuse blood through the blubber layer and increase skin surface temperature will have cumulative physiological consequences. By measuring metabolic rate in captive animals as they transition to and from land it will be possible to predict the energetic cost of disturbance seen in wild animals using </w:t>
      </w:r>
      <w:proofErr w:type="spellStart"/>
      <w:r w:rsidRPr="00E04F57">
        <w:rPr>
          <w:rFonts w:ascii="Cambria" w:hAnsi="Cambria"/>
          <w:sz w:val="20"/>
          <w:szCs w:val="20"/>
          <w:lang w:val="en-US"/>
        </w:rPr>
        <w:t>behavioural</w:t>
      </w:r>
      <w:proofErr w:type="spellEnd"/>
      <w:r w:rsidRPr="00E04F57">
        <w:rPr>
          <w:rFonts w:ascii="Cambria" w:hAnsi="Cambria"/>
          <w:sz w:val="20"/>
          <w:szCs w:val="20"/>
          <w:lang w:val="en-US"/>
        </w:rPr>
        <w:t xml:space="preserve"> data from telemetry studies. Those telemetry data will also allow an assessment of the likelihood of transition between </w:t>
      </w:r>
      <w:proofErr w:type="spellStart"/>
      <w:r w:rsidRPr="00E04F57">
        <w:rPr>
          <w:rFonts w:ascii="Cambria" w:hAnsi="Cambria"/>
          <w:sz w:val="20"/>
          <w:szCs w:val="20"/>
          <w:lang w:val="en-US"/>
        </w:rPr>
        <w:t>haulout</w:t>
      </w:r>
      <w:proofErr w:type="spellEnd"/>
      <w:r w:rsidRPr="00E04F57">
        <w:rPr>
          <w:rFonts w:ascii="Cambria" w:hAnsi="Cambria"/>
          <w:sz w:val="20"/>
          <w:szCs w:val="20"/>
          <w:lang w:val="en-US"/>
        </w:rPr>
        <w:t xml:space="preserve"> sites when disturbed into the water. Captive physiological experiments that compliment wild </w:t>
      </w:r>
      <w:proofErr w:type="spellStart"/>
      <w:r w:rsidRPr="00E04F57">
        <w:rPr>
          <w:rFonts w:ascii="Cambria" w:hAnsi="Cambria"/>
          <w:sz w:val="20"/>
          <w:szCs w:val="20"/>
          <w:lang w:val="en-US"/>
        </w:rPr>
        <w:t>behavioural</w:t>
      </w:r>
      <w:proofErr w:type="spellEnd"/>
      <w:r w:rsidRPr="00E04F57">
        <w:rPr>
          <w:rFonts w:ascii="Cambria" w:hAnsi="Cambria"/>
          <w:sz w:val="20"/>
          <w:szCs w:val="20"/>
          <w:lang w:val="en-US"/>
        </w:rPr>
        <w:t xml:space="preserve"> telemetry studies will develop a clearer understanding of the magnitude of the effects of disturbing </w:t>
      </w:r>
      <w:proofErr w:type="spellStart"/>
      <w:r w:rsidRPr="00E04F57">
        <w:rPr>
          <w:rFonts w:ascii="Cambria" w:hAnsi="Cambria"/>
          <w:sz w:val="20"/>
          <w:szCs w:val="20"/>
          <w:lang w:val="en-US"/>
        </w:rPr>
        <w:t>harbour</w:t>
      </w:r>
      <w:proofErr w:type="spellEnd"/>
      <w:r w:rsidRPr="00E04F57">
        <w:rPr>
          <w:rFonts w:ascii="Cambria" w:hAnsi="Cambria"/>
          <w:sz w:val="20"/>
          <w:szCs w:val="20"/>
          <w:lang w:val="en-US"/>
        </w:rPr>
        <w:t xml:space="preserve"> seals from </w:t>
      </w:r>
      <w:proofErr w:type="spellStart"/>
      <w:r w:rsidRPr="00E04F57">
        <w:rPr>
          <w:rFonts w:ascii="Cambria" w:hAnsi="Cambria"/>
          <w:sz w:val="20"/>
          <w:szCs w:val="20"/>
          <w:lang w:val="en-US"/>
        </w:rPr>
        <w:t>haulout</w:t>
      </w:r>
      <w:proofErr w:type="spellEnd"/>
      <w:r w:rsidRPr="00E04F57">
        <w:rPr>
          <w:rFonts w:ascii="Cambria" w:hAnsi="Cambria"/>
          <w:sz w:val="20"/>
          <w:szCs w:val="20"/>
          <w:lang w:val="en-US"/>
        </w:rPr>
        <w:t xml:space="preserve"> sites.</w:t>
      </w:r>
    </w:p>
    <w:p w:rsidR="00E04F57" w:rsidRPr="00E04F57" w:rsidRDefault="00E04F57" w:rsidP="006D5094">
      <w:pPr>
        <w:spacing w:after="0" w:line="360" w:lineRule="auto"/>
        <w:ind w:left="426"/>
        <w:jc w:val="both"/>
        <w:rPr>
          <w:rFonts w:ascii="Cambria" w:hAnsi="Cambria"/>
          <w:sz w:val="20"/>
          <w:szCs w:val="20"/>
        </w:rPr>
      </w:pPr>
    </w:p>
    <w:p w:rsidR="00E04F57" w:rsidRPr="0020628B" w:rsidRDefault="00E04F57" w:rsidP="006D5094">
      <w:pPr>
        <w:spacing w:after="0" w:line="360" w:lineRule="auto"/>
        <w:ind w:left="709"/>
        <w:jc w:val="both"/>
        <w:rPr>
          <w:rFonts w:asciiTheme="majorHAnsi" w:hAnsiTheme="majorHAnsi"/>
          <w:sz w:val="20"/>
          <w:szCs w:val="20"/>
        </w:rPr>
      </w:pPr>
    </w:p>
    <w:p w:rsidR="0059743A" w:rsidRDefault="0059743A">
      <w:pPr>
        <w:spacing w:after="0" w:line="240" w:lineRule="auto"/>
        <w:rPr>
          <w:rFonts w:ascii="Cambria" w:hAnsi="Cambria"/>
          <w:b/>
          <w:sz w:val="20"/>
          <w:szCs w:val="20"/>
        </w:rPr>
      </w:pPr>
      <w:r>
        <w:rPr>
          <w:rFonts w:ascii="Cambria" w:hAnsi="Cambria"/>
          <w:b/>
          <w:sz w:val="20"/>
          <w:szCs w:val="20"/>
        </w:rPr>
        <w:br w:type="page"/>
      </w:r>
    </w:p>
    <w:p w:rsidR="0059743A" w:rsidRDefault="0059743A" w:rsidP="006D5094">
      <w:pPr>
        <w:tabs>
          <w:tab w:val="left" w:pos="1125"/>
        </w:tabs>
        <w:spacing w:after="0" w:line="360" w:lineRule="auto"/>
        <w:ind w:left="720"/>
        <w:rPr>
          <w:rFonts w:ascii="Cambria" w:hAnsi="Cambria"/>
          <w:b/>
          <w:sz w:val="20"/>
          <w:szCs w:val="20"/>
        </w:rPr>
      </w:pPr>
    </w:p>
    <w:p w:rsidR="00260243" w:rsidRPr="00260243" w:rsidRDefault="00260243" w:rsidP="006D5094">
      <w:pPr>
        <w:tabs>
          <w:tab w:val="left" w:pos="1125"/>
        </w:tabs>
        <w:spacing w:after="0" w:line="360" w:lineRule="auto"/>
        <w:ind w:left="720"/>
        <w:rPr>
          <w:rFonts w:asciiTheme="majorHAnsi" w:hAnsiTheme="majorHAnsi"/>
          <w:b/>
          <w:sz w:val="20"/>
          <w:szCs w:val="20"/>
        </w:rPr>
      </w:pPr>
      <w:r w:rsidRPr="00260243">
        <w:rPr>
          <w:rFonts w:ascii="Cambria" w:hAnsi="Cambria"/>
          <w:b/>
          <w:sz w:val="20"/>
          <w:szCs w:val="20"/>
        </w:rPr>
        <w:t>The use of geographical bottlenecks to monitor marine mammal movements - A case study of bottlenose dolphins in the Sound of Mull, Scotland</w:t>
      </w:r>
    </w:p>
    <w:p w:rsidR="00260243" w:rsidRPr="0020628B" w:rsidRDefault="00260243" w:rsidP="006D5094">
      <w:pPr>
        <w:tabs>
          <w:tab w:val="left" w:pos="1125"/>
        </w:tabs>
        <w:spacing w:after="0" w:line="360" w:lineRule="auto"/>
        <w:ind w:left="720"/>
        <w:jc w:val="both"/>
        <w:rPr>
          <w:rFonts w:asciiTheme="majorHAnsi" w:hAnsiTheme="majorHAnsi"/>
          <w:b/>
          <w:color w:val="000000" w:themeColor="text1"/>
          <w:sz w:val="20"/>
          <w:szCs w:val="20"/>
        </w:rPr>
      </w:pPr>
      <w:r>
        <w:rPr>
          <w:rFonts w:asciiTheme="majorHAnsi" w:hAnsiTheme="majorHAnsi"/>
          <w:b/>
          <w:color w:val="000000" w:themeColor="text1"/>
          <w:sz w:val="20"/>
          <w:szCs w:val="20"/>
        </w:rPr>
        <w:tab/>
      </w:r>
    </w:p>
    <w:p w:rsidR="00260243" w:rsidRPr="0020628B" w:rsidRDefault="00260243" w:rsidP="006D5094">
      <w:pPr>
        <w:spacing w:after="0" w:line="360" w:lineRule="auto"/>
        <w:ind w:left="720"/>
        <w:jc w:val="both"/>
        <w:rPr>
          <w:rFonts w:asciiTheme="majorHAnsi" w:hAnsiTheme="majorHAnsi"/>
          <w:color w:val="000000" w:themeColor="text1"/>
          <w:sz w:val="20"/>
          <w:szCs w:val="20"/>
        </w:rPr>
      </w:pPr>
      <w:proofErr w:type="spellStart"/>
      <w:r>
        <w:rPr>
          <w:rFonts w:asciiTheme="majorHAnsi" w:hAnsiTheme="majorHAnsi"/>
          <w:color w:val="000000"/>
          <w:sz w:val="20"/>
          <w:szCs w:val="20"/>
        </w:rPr>
        <w:t>Nienke</w:t>
      </w:r>
      <w:proofErr w:type="spellEnd"/>
      <w:r>
        <w:rPr>
          <w:rFonts w:asciiTheme="majorHAnsi" w:hAnsiTheme="majorHAnsi"/>
          <w:color w:val="000000"/>
          <w:sz w:val="20"/>
          <w:szCs w:val="20"/>
        </w:rPr>
        <w:t xml:space="preserve"> van Geel</w:t>
      </w:r>
      <w:r w:rsidRPr="0020628B">
        <w:rPr>
          <w:rFonts w:asciiTheme="majorHAnsi" w:hAnsiTheme="majorHAnsi"/>
          <w:color w:val="000000" w:themeColor="text1"/>
          <w:sz w:val="20"/>
          <w:szCs w:val="20"/>
          <w:vertAlign w:val="superscript"/>
        </w:rPr>
        <w:t>1</w:t>
      </w:r>
      <w:r w:rsidRPr="0020628B">
        <w:rPr>
          <w:rFonts w:asciiTheme="majorHAnsi" w:hAnsiTheme="majorHAnsi"/>
          <w:color w:val="000000" w:themeColor="text1"/>
          <w:sz w:val="20"/>
          <w:szCs w:val="20"/>
        </w:rPr>
        <w:t xml:space="preserve">, </w:t>
      </w:r>
      <w:r>
        <w:rPr>
          <w:rFonts w:asciiTheme="majorHAnsi" w:hAnsiTheme="majorHAnsi"/>
          <w:color w:val="000000"/>
          <w:sz w:val="20"/>
          <w:szCs w:val="20"/>
        </w:rPr>
        <w:t>Ben Wilson</w:t>
      </w:r>
      <w:r>
        <w:rPr>
          <w:rFonts w:asciiTheme="majorHAnsi" w:hAnsiTheme="majorHAnsi"/>
          <w:color w:val="000000" w:themeColor="text1"/>
          <w:sz w:val="20"/>
          <w:szCs w:val="20"/>
          <w:vertAlign w:val="superscript"/>
        </w:rPr>
        <w:t>1</w:t>
      </w:r>
      <w:r w:rsidRPr="0020628B">
        <w:rPr>
          <w:rFonts w:asciiTheme="majorHAnsi" w:hAnsiTheme="majorHAnsi"/>
          <w:color w:val="000000" w:themeColor="text1"/>
          <w:sz w:val="20"/>
          <w:szCs w:val="20"/>
        </w:rPr>
        <w:t xml:space="preserve">, </w:t>
      </w:r>
      <w:r>
        <w:rPr>
          <w:rFonts w:asciiTheme="majorHAnsi" w:hAnsiTheme="majorHAnsi"/>
          <w:color w:val="000000"/>
          <w:sz w:val="20"/>
          <w:szCs w:val="20"/>
        </w:rPr>
        <w:t>Gordon Hastie</w:t>
      </w:r>
      <w:r>
        <w:rPr>
          <w:rFonts w:asciiTheme="majorHAnsi" w:hAnsiTheme="majorHAnsi"/>
          <w:color w:val="000000" w:themeColor="text1"/>
          <w:sz w:val="20"/>
          <w:szCs w:val="20"/>
          <w:vertAlign w:val="superscript"/>
        </w:rPr>
        <w:t>2</w:t>
      </w:r>
    </w:p>
    <w:p w:rsidR="00260243" w:rsidRPr="0020628B" w:rsidRDefault="00260243" w:rsidP="006D5094">
      <w:pPr>
        <w:spacing w:after="0" w:line="360" w:lineRule="auto"/>
        <w:ind w:left="720"/>
        <w:jc w:val="both"/>
        <w:rPr>
          <w:rFonts w:asciiTheme="majorHAnsi" w:hAnsiTheme="majorHAnsi"/>
          <w:color w:val="000000" w:themeColor="text1"/>
          <w:sz w:val="20"/>
          <w:szCs w:val="20"/>
        </w:rPr>
      </w:pPr>
    </w:p>
    <w:p w:rsidR="00260243" w:rsidRDefault="00260243" w:rsidP="006D5094">
      <w:pPr>
        <w:numPr>
          <w:ilvl w:val="0"/>
          <w:numId w:val="9"/>
        </w:numPr>
        <w:spacing w:after="0" w:line="360" w:lineRule="auto"/>
        <w:ind w:left="1418" w:hanging="709"/>
        <w:jc w:val="both"/>
        <w:rPr>
          <w:rFonts w:asciiTheme="majorHAnsi" w:hAnsiTheme="majorHAnsi"/>
          <w:i/>
          <w:color w:val="000000"/>
          <w:sz w:val="20"/>
          <w:szCs w:val="20"/>
        </w:rPr>
      </w:pPr>
      <w:r w:rsidRPr="00260243">
        <w:rPr>
          <w:rFonts w:ascii="Cambria" w:hAnsi="Cambria"/>
          <w:i/>
          <w:color w:val="000000"/>
          <w:sz w:val="20"/>
          <w:szCs w:val="20"/>
        </w:rPr>
        <w:t>Scottish Association for Marine Scienc</w:t>
      </w:r>
      <w:r w:rsidRPr="00260243">
        <w:rPr>
          <w:rFonts w:asciiTheme="majorHAnsi" w:hAnsiTheme="majorHAnsi"/>
          <w:i/>
          <w:color w:val="000000"/>
          <w:sz w:val="20"/>
          <w:szCs w:val="20"/>
        </w:rPr>
        <w:t>e, Oban, UK</w:t>
      </w:r>
    </w:p>
    <w:p w:rsidR="00260243" w:rsidRPr="00260243" w:rsidRDefault="00260243" w:rsidP="006D5094">
      <w:pPr>
        <w:pStyle w:val="ListParagraph"/>
        <w:numPr>
          <w:ilvl w:val="0"/>
          <w:numId w:val="9"/>
        </w:numPr>
        <w:autoSpaceDE w:val="0"/>
        <w:autoSpaceDN w:val="0"/>
        <w:adjustRightInd w:val="0"/>
        <w:spacing w:after="0" w:line="360" w:lineRule="auto"/>
        <w:ind w:left="1418" w:hanging="709"/>
        <w:jc w:val="both"/>
        <w:rPr>
          <w:rFonts w:ascii="Cambria" w:hAnsi="Cambria"/>
          <w:i/>
          <w:color w:val="000000"/>
          <w:sz w:val="20"/>
          <w:szCs w:val="20"/>
        </w:rPr>
      </w:pPr>
      <w:r w:rsidRPr="00E04F57">
        <w:rPr>
          <w:rFonts w:ascii="Cambria" w:hAnsi="Cambria"/>
          <w:i/>
          <w:color w:val="000000"/>
          <w:sz w:val="20"/>
          <w:szCs w:val="20"/>
        </w:rPr>
        <w:t xml:space="preserve">Sea Mammal </w:t>
      </w:r>
      <w:r w:rsidR="0059743A">
        <w:rPr>
          <w:rFonts w:ascii="Cambria" w:hAnsi="Cambria"/>
          <w:i/>
          <w:color w:val="000000"/>
          <w:sz w:val="20"/>
          <w:szCs w:val="20"/>
        </w:rPr>
        <w:t xml:space="preserve">Research Unit, University of St Andrews, St </w:t>
      </w:r>
      <w:r w:rsidRPr="00E04F57">
        <w:rPr>
          <w:rFonts w:ascii="Cambria" w:hAnsi="Cambria"/>
          <w:i/>
          <w:color w:val="000000"/>
          <w:sz w:val="20"/>
          <w:szCs w:val="20"/>
        </w:rPr>
        <w:t>Andrews, Scotland</w:t>
      </w:r>
    </w:p>
    <w:p w:rsidR="00260243" w:rsidRDefault="00260243" w:rsidP="006D5094">
      <w:pPr>
        <w:spacing w:after="0" w:line="360" w:lineRule="auto"/>
        <w:ind w:left="720"/>
        <w:jc w:val="both"/>
        <w:rPr>
          <w:rFonts w:asciiTheme="majorHAnsi" w:hAnsiTheme="majorHAnsi"/>
          <w:color w:val="000000" w:themeColor="text1"/>
          <w:sz w:val="20"/>
          <w:szCs w:val="20"/>
          <w:lang w:val="en-US"/>
        </w:rPr>
      </w:pPr>
    </w:p>
    <w:p w:rsidR="00260243" w:rsidRPr="0020628B" w:rsidRDefault="00260243" w:rsidP="006D5094">
      <w:pPr>
        <w:spacing w:after="0" w:line="360" w:lineRule="auto"/>
        <w:ind w:left="720"/>
        <w:jc w:val="both"/>
        <w:rPr>
          <w:rFonts w:asciiTheme="majorHAnsi" w:hAnsiTheme="majorHAnsi"/>
          <w:color w:val="000000" w:themeColor="text1"/>
          <w:sz w:val="20"/>
          <w:szCs w:val="20"/>
        </w:rPr>
      </w:pPr>
      <w:r w:rsidRPr="0020628B">
        <w:rPr>
          <w:rFonts w:asciiTheme="majorHAnsi" w:hAnsiTheme="majorHAnsi"/>
          <w:color w:val="000000" w:themeColor="text1"/>
          <w:sz w:val="20"/>
          <w:szCs w:val="20"/>
          <w:lang w:val="en-US"/>
        </w:rPr>
        <w:t>Corresponding author</w:t>
      </w:r>
      <w:r w:rsidRPr="0020628B">
        <w:rPr>
          <w:rFonts w:asciiTheme="majorHAnsi" w:hAnsiTheme="majorHAnsi" w:cs="Arial"/>
          <w:color w:val="000000" w:themeColor="text1"/>
          <w:sz w:val="20"/>
          <w:szCs w:val="20"/>
        </w:rPr>
        <w:t xml:space="preserve">: </w:t>
      </w:r>
      <w:r w:rsidRPr="00260243">
        <w:rPr>
          <w:rFonts w:ascii="Cambria" w:hAnsi="Cambria"/>
          <w:sz w:val="20"/>
          <w:szCs w:val="20"/>
          <w:u w:val="single"/>
        </w:rPr>
        <w:t>Nienke.vanGeel@sams.ac.uk</w:t>
      </w:r>
    </w:p>
    <w:p w:rsidR="00260243" w:rsidRPr="0020628B" w:rsidRDefault="00260243" w:rsidP="006D5094">
      <w:pPr>
        <w:spacing w:after="0" w:line="360" w:lineRule="auto"/>
        <w:ind w:left="720"/>
        <w:jc w:val="both"/>
        <w:rPr>
          <w:rFonts w:asciiTheme="majorHAnsi" w:hAnsiTheme="majorHAnsi"/>
          <w:color w:val="000000" w:themeColor="text1"/>
          <w:sz w:val="20"/>
          <w:szCs w:val="20"/>
        </w:rPr>
      </w:pPr>
    </w:p>
    <w:p w:rsidR="00EE16E8" w:rsidRPr="00E70B0D" w:rsidRDefault="00260243" w:rsidP="002A0CE1">
      <w:pPr>
        <w:spacing w:after="0" w:line="360" w:lineRule="auto"/>
        <w:ind w:left="709"/>
        <w:rPr>
          <w:rStyle w:val="Strong"/>
          <w:rFonts w:asciiTheme="majorHAnsi" w:hAnsiTheme="majorHAnsi" w:cs="Calibri"/>
          <w:color w:val="000000" w:themeColor="text1"/>
          <w:sz w:val="20"/>
          <w:szCs w:val="20"/>
        </w:rPr>
      </w:pPr>
      <w:r w:rsidRPr="00260243">
        <w:rPr>
          <w:rFonts w:ascii="Cambria" w:hAnsi="Cambria"/>
          <w:sz w:val="20"/>
          <w:szCs w:val="20"/>
        </w:rPr>
        <w:t xml:space="preserve">A network of strategically placed passive acoustic monitoring devices has the potential to determine coastal dolphin presence and movements which, in turn, could be used to minimise anthropogenic impacts. The west coast of Scotland is inhabited by a wide ranging, but small bottlenose dolphin community and information on their temporal distribution and mobility is limited. With the marine renewable industry showing development interest in the area, an increased understanding of dolphin movement patterns is required. However, it proves difficult to know where low density dolphins are at any one time, which is further complicated by the complex coast, including numerous islands and an enormous coastline. Nevertheless, the presence of a discrete number of alternative routes, in combination with the known clustering behaviour into few groups, offers the opportunity for a potentially more effective way of tracking movements. Therefore, the primary aim of this study was to test the concept of using geographical bottlenecks (i.e. narrow coastal channels) to monitor dolphin movements. An array of six C-PODs were attached to navigational buoys (to prevent risk of equipment damage/lost by trawlers) in the Sound of Mull (a 37km long gateway) for approximately one year. Simultaneously, visual sightings were collected from the public and compared to the acoustic detections. Results show that, although dolphins were visually and acoustically detected passing through the Sound, acoustic detections were surprisingly rare, and proved of limited usage to infer movement occurrence or directionality. </w:t>
      </w:r>
      <w:proofErr w:type="gramStart"/>
      <w:r w:rsidRPr="00260243">
        <w:rPr>
          <w:rFonts w:ascii="Cambria" w:hAnsi="Cambria"/>
          <w:sz w:val="20"/>
          <w:szCs w:val="20"/>
        </w:rPr>
        <w:t>Whilst these results might be related to the deployment design (e.g. chain noise, deployment depth, hydrophone orientation), it could be that the dolphins’ acoustic behaviour wasn’t suitable (e.g. vocalisation abundance, orientation and characteristics).</w:t>
      </w:r>
      <w:proofErr w:type="gramEnd"/>
      <w:r w:rsidRPr="00260243">
        <w:rPr>
          <w:rFonts w:ascii="Cambria" w:hAnsi="Cambria"/>
          <w:sz w:val="20"/>
          <w:szCs w:val="20"/>
        </w:rPr>
        <w:t xml:space="preserve"> These possibilities were subject to further experiments, which revealed a local lack of echolocation by the dolphins. Our results have implications for monitoring the presence and movements of dolphins in these and similar coastal areas with comparable geographical corridors.</w:t>
      </w:r>
      <w:r w:rsidR="00E04F57" w:rsidRPr="00260243">
        <w:rPr>
          <w:rFonts w:asciiTheme="majorHAnsi" w:hAnsiTheme="majorHAnsi"/>
          <w:color w:val="000000"/>
          <w:sz w:val="20"/>
          <w:szCs w:val="20"/>
        </w:rPr>
        <w:br w:type="page"/>
      </w:r>
      <w:r w:rsidR="00EE16E8">
        <w:rPr>
          <w:rStyle w:val="Strong"/>
          <w:rFonts w:asciiTheme="majorHAnsi" w:hAnsiTheme="majorHAnsi"/>
          <w:bCs/>
          <w:color w:val="1F497D" w:themeColor="text2"/>
          <w:sz w:val="32"/>
          <w:szCs w:val="32"/>
        </w:rPr>
        <w:lastRenderedPageBreak/>
        <w:t>List of attendees</w:t>
      </w:r>
    </w:p>
    <w:tbl>
      <w:tblPr>
        <w:tblW w:w="8128" w:type="dxa"/>
        <w:tblInd w:w="779" w:type="dxa"/>
        <w:tblCellMar>
          <w:left w:w="70" w:type="dxa"/>
          <w:right w:w="70" w:type="dxa"/>
        </w:tblCellMar>
        <w:tblLook w:val="04A0" w:firstRow="1" w:lastRow="0" w:firstColumn="1" w:lastColumn="0" w:noHBand="0" w:noVBand="1"/>
      </w:tblPr>
      <w:tblGrid>
        <w:gridCol w:w="3422"/>
        <w:gridCol w:w="4706"/>
      </w:tblGrid>
      <w:tr w:rsidR="003F58C2" w:rsidRPr="003F58C2" w:rsidTr="006D5094">
        <w:trPr>
          <w:trHeight w:val="301"/>
        </w:trPr>
        <w:tc>
          <w:tcPr>
            <w:tcW w:w="3422" w:type="dxa"/>
            <w:shd w:val="clear" w:color="auto" w:fill="auto"/>
            <w:noWrap/>
            <w:vAlign w:val="bottom"/>
            <w:hideMark/>
          </w:tcPr>
          <w:p w:rsidR="00926A7B" w:rsidRDefault="00926A7B" w:rsidP="003F58C2">
            <w:pPr>
              <w:spacing w:after="0" w:line="360" w:lineRule="auto"/>
              <w:rPr>
                <w:rFonts w:asciiTheme="majorHAnsi" w:eastAsia="Times New Roman" w:hAnsiTheme="majorHAnsi" w:cs="Arial"/>
                <w:b/>
                <w:bCs/>
                <w:sz w:val="24"/>
                <w:lang w:val="it-IT" w:eastAsia="it-IT"/>
              </w:rPr>
            </w:pPr>
          </w:p>
          <w:p w:rsidR="003F58C2" w:rsidRPr="00EE16E8" w:rsidRDefault="003F58C2" w:rsidP="003F58C2">
            <w:pPr>
              <w:spacing w:after="0" w:line="360" w:lineRule="auto"/>
              <w:rPr>
                <w:rFonts w:asciiTheme="majorHAnsi" w:eastAsia="Times New Roman" w:hAnsiTheme="majorHAnsi" w:cs="Arial"/>
                <w:b/>
                <w:bCs/>
                <w:sz w:val="24"/>
                <w:lang w:val="it-IT" w:eastAsia="it-IT"/>
              </w:rPr>
            </w:pPr>
            <w:r w:rsidRPr="00EE16E8">
              <w:rPr>
                <w:rFonts w:asciiTheme="majorHAnsi" w:eastAsia="Times New Roman" w:hAnsiTheme="majorHAnsi" w:cs="Arial"/>
                <w:b/>
                <w:bCs/>
                <w:sz w:val="24"/>
                <w:lang w:val="it-IT" w:eastAsia="it-IT"/>
              </w:rPr>
              <w:t>Name</w:t>
            </w:r>
          </w:p>
        </w:tc>
        <w:tc>
          <w:tcPr>
            <w:tcW w:w="4706" w:type="dxa"/>
            <w:shd w:val="clear" w:color="auto" w:fill="auto"/>
            <w:noWrap/>
            <w:vAlign w:val="bottom"/>
            <w:hideMark/>
          </w:tcPr>
          <w:p w:rsidR="003F58C2" w:rsidRPr="00EE16E8" w:rsidRDefault="003F58C2" w:rsidP="003F58C2">
            <w:pPr>
              <w:spacing w:after="0" w:line="360" w:lineRule="auto"/>
              <w:rPr>
                <w:rFonts w:asciiTheme="majorHAnsi" w:eastAsia="Times New Roman" w:hAnsiTheme="majorHAnsi" w:cs="Arial"/>
                <w:b/>
                <w:bCs/>
                <w:sz w:val="24"/>
                <w:lang w:val="it-IT" w:eastAsia="it-IT"/>
              </w:rPr>
            </w:pPr>
            <w:r w:rsidRPr="00EE16E8">
              <w:rPr>
                <w:rFonts w:asciiTheme="majorHAnsi" w:eastAsia="Times New Roman" w:hAnsiTheme="majorHAnsi" w:cs="Arial"/>
                <w:b/>
                <w:bCs/>
                <w:sz w:val="24"/>
                <w:lang w:val="it-IT" w:eastAsia="it-IT"/>
              </w:rPr>
              <w:t>University</w:t>
            </w:r>
          </w:p>
        </w:tc>
      </w:tr>
      <w:tr w:rsidR="003F58C2" w:rsidRPr="003F58C2" w:rsidTr="006D5094">
        <w:trPr>
          <w:trHeight w:val="301"/>
        </w:trPr>
        <w:tc>
          <w:tcPr>
            <w:tcW w:w="3422" w:type="dxa"/>
            <w:shd w:val="clear" w:color="auto" w:fill="auto"/>
            <w:noWrap/>
            <w:vAlign w:val="bottom"/>
            <w:hideMark/>
          </w:tcPr>
          <w:p w:rsidR="00926A7B" w:rsidRDefault="00926A7B" w:rsidP="003F58C2">
            <w:pPr>
              <w:spacing w:after="0" w:line="360" w:lineRule="auto"/>
              <w:rPr>
                <w:rFonts w:asciiTheme="majorHAnsi" w:eastAsia="Times New Roman" w:hAnsiTheme="majorHAnsi" w:cs="Arial"/>
                <w:bCs/>
                <w:sz w:val="24"/>
                <w:lang w:val="it-IT" w:eastAsia="it-IT"/>
              </w:rPr>
            </w:pPr>
          </w:p>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Abigail Goulding</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Exeter</w:t>
            </w:r>
          </w:p>
        </w:tc>
      </w:tr>
      <w:tr w:rsidR="003F58C2" w:rsidRPr="003F58C2" w:rsidTr="006D5094">
        <w:trPr>
          <w:trHeight w:val="301"/>
        </w:trPr>
        <w:tc>
          <w:tcPr>
            <w:tcW w:w="3422" w:type="dxa"/>
            <w:shd w:val="clear" w:color="auto" w:fill="auto"/>
            <w:noWrap/>
            <w:vAlign w:val="bottom"/>
            <w:hideMark/>
          </w:tcPr>
          <w:p w:rsid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Alexis Levengood</w:t>
            </w:r>
          </w:p>
          <w:p w:rsidR="00CE47F2" w:rsidRPr="003F58C2" w:rsidRDefault="00CE47F2" w:rsidP="003F58C2">
            <w:pPr>
              <w:spacing w:after="0" w:line="360" w:lineRule="auto"/>
              <w:rPr>
                <w:rFonts w:asciiTheme="majorHAnsi" w:eastAsia="Times New Roman" w:hAnsiTheme="majorHAnsi" w:cs="Arial"/>
                <w:bCs/>
                <w:sz w:val="24"/>
                <w:lang w:val="it-IT" w:eastAsia="it-IT"/>
              </w:rPr>
            </w:pPr>
            <w:r>
              <w:rPr>
                <w:rFonts w:asciiTheme="majorHAnsi" w:eastAsia="Times New Roman" w:hAnsiTheme="majorHAnsi" w:cs="Arial"/>
                <w:bCs/>
                <w:sz w:val="24"/>
                <w:lang w:val="it-IT" w:eastAsia="it-IT"/>
              </w:rPr>
              <w:t>Alina Loth</w:t>
            </w:r>
          </w:p>
        </w:tc>
        <w:tc>
          <w:tcPr>
            <w:tcW w:w="4706" w:type="dxa"/>
            <w:shd w:val="clear" w:color="auto" w:fill="auto"/>
            <w:noWrap/>
            <w:vAlign w:val="bottom"/>
            <w:hideMark/>
          </w:tcPr>
          <w:p w:rsid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St Andrews</w:t>
            </w:r>
          </w:p>
          <w:p w:rsidR="00CE47F2" w:rsidRPr="003F58C2" w:rsidRDefault="00CE47F2" w:rsidP="003F58C2">
            <w:pPr>
              <w:spacing w:after="0" w:line="360" w:lineRule="auto"/>
              <w:rPr>
                <w:rFonts w:asciiTheme="majorHAnsi" w:eastAsia="Times New Roman" w:hAnsiTheme="majorHAnsi" w:cs="Arial"/>
                <w:bCs/>
                <w:sz w:val="24"/>
                <w:lang w:val="it-IT" w:eastAsia="it-IT"/>
              </w:rPr>
            </w:pPr>
            <w:r>
              <w:rPr>
                <w:rFonts w:asciiTheme="majorHAnsi" w:eastAsia="Times New Roman" w:hAnsiTheme="majorHAnsi" w:cs="Arial"/>
                <w:bCs/>
                <w:sz w:val="24"/>
                <w:lang w:val="it-IT" w:eastAsia="it-IT"/>
              </w:rPr>
              <w:t>St Andrews</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Amanda Stansbury</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St Andrews</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Amy Bishop</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Durham</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Amy Johnson</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St Andrews</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Anikó Szegedi</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St Andrews</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Belinda Tonkins</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 xml:space="preserve">Bangor University </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Ben Goss</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St Andrews</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Braulio Leon-Lopez</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St Andrews</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Brigid McKenna</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St Andrews</w:t>
            </w:r>
          </w:p>
        </w:tc>
      </w:tr>
      <w:tr w:rsidR="003F58C2" w:rsidRPr="003F58C2" w:rsidTr="006D5094">
        <w:trPr>
          <w:trHeight w:val="301"/>
        </w:trPr>
        <w:tc>
          <w:tcPr>
            <w:tcW w:w="3422" w:type="dxa"/>
            <w:shd w:val="clear" w:color="auto" w:fill="auto"/>
            <w:noWrap/>
            <w:vAlign w:val="bottom"/>
            <w:hideMark/>
          </w:tcPr>
          <w:p w:rsid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Chloe Malinka</w:t>
            </w:r>
          </w:p>
          <w:p w:rsidR="003D3649" w:rsidRPr="003F58C2" w:rsidRDefault="003D3649" w:rsidP="003F58C2">
            <w:pPr>
              <w:spacing w:after="0" w:line="360" w:lineRule="auto"/>
              <w:rPr>
                <w:rFonts w:asciiTheme="majorHAnsi" w:eastAsia="Times New Roman" w:hAnsiTheme="majorHAnsi" w:cs="Arial"/>
                <w:bCs/>
                <w:sz w:val="24"/>
                <w:lang w:val="it-IT" w:eastAsia="it-IT"/>
              </w:rPr>
            </w:pPr>
            <w:r>
              <w:rPr>
                <w:rFonts w:asciiTheme="majorHAnsi" w:eastAsia="Times New Roman" w:hAnsiTheme="majorHAnsi" w:cs="Arial"/>
                <w:bCs/>
                <w:sz w:val="24"/>
                <w:lang w:val="it-IT" w:eastAsia="it-IT"/>
              </w:rPr>
              <w:t>Dominique Weilermann</w:t>
            </w:r>
          </w:p>
        </w:tc>
        <w:tc>
          <w:tcPr>
            <w:tcW w:w="4706" w:type="dxa"/>
            <w:shd w:val="clear" w:color="auto" w:fill="auto"/>
            <w:noWrap/>
            <w:vAlign w:val="bottom"/>
            <w:hideMark/>
          </w:tcPr>
          <w:p w:rsid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St Andrews</w:t>
            </w:r>
          </w:p>
          <w:p w:rsidR="003D3649" w:rsidRPr="003F58C2" w:rsidRDefault="003D3649" w:rsidP="003F58C2">
            <w:pPr>
              <w:spacing w:after="0" w:line="360" w:lineRule="auto"/>
              <w:rPr>
                <w:rFonts w:asciiTheme="majorHAnsi" w:eastAsia="Times New Roman" w:hAnsiTheme="majorHAnsi" w:cs="Arial"/>
                <w:bCs/>
                <w:sz w:val="24"/>
                <w:lang w:val="it-IT" w:eastAsia="it-IT"/>
              </w:rPr>
            </w:pPr>
            <w:r>
              <w:rPr>
                <w:rFonts w:asciiTheme="majorHAnsi" w:eastAsia="Times New Roman" w:hAnsiTheme="majorHAnsi" w:cs="Arial"/>
                <w:bCs/>
                <w:sz w:val="24"/>
                <w:lang w:val="it-IT" w:eastAsia="it-IT"/>
              </w:rPr>
              <w:t>SAMS</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Eileen Hesse</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Aberdeen</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Enrico Pirotta</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Aberdeen</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Gabriela Alongi</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St Andrews</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Hayley McGeoch</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Pr>
                <w:rFonts w:asciiTheme="majorHAnsi" w:eastAsia="Times New Roman" w:hAnsiTheme="majorHAnsi" w:cs="Arial"/>
                <w:bCs/>
                <w:sz w:val="24"/>
                <w:lang w:val="it-IT" w:eastAsia="it-IT"/>
              </w:rPr>
              <w:t>A</w:t>
            </w:r>
            <w:r w:rsidRPr="003F58C2">
              <w:rPr>
                <w:rFonts w:asciiTheme="majorHAnsi" w:eastAsia="Times New Roman" w:hAnsiTheme="majorHAnsi" w:cs="Arial"/>
                <w:bCs/>
                <w:sz w:val="24"/>
                <w:lang w:val="it-IT" w:eastAsia="it-IT"/>
              </w:rPr>
              <w:t>berdeen</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Iris Thomsen</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St Andrews</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Isabel Baker</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GMIT, Ireland</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James Robbins</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University College Cork</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James Stewart</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Durham</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Jeanne Shearer</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St Andrews</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Jessica Torode</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Aberdeen</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Joanna Kershaw</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St Andrews</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Joseph Christopher McKnight</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St Andrews</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lastRenderedPageBreak/>
              <w:t>Kady Marino</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St Andrews</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Kalliopi Gkikopoulou</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St Andrews</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Katherine Whyte</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St Andrews</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Kathryn Holmes</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St Andrews</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 xml:space="preserve">Kayleigh Ann Jones </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 xml:space="preserve">Bangor University </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Lara Fahey</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St Andrews</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 xml:space="preserve">Leticiaà Nadine Alves Legat </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Cumbria</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Lily Burke</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St Andrews</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Lorant Fabiny</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Aberdeen</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Louise Wilcox</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St Andrews</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Lucia Martin Lopez</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St Andrews</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Maria Zicos</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St Andrews</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Mariel ten Doeschate</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Aberdeen</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Marina Costa</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St Andrews</w:t>
            </w:r>
          </w:p>
        </w:tc>
      </w:tr>
      <w:tr w:rsidR="003F58C2" w:rsidRPr="00AE46F4"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 xml:space="preserve">Mathilde </w:t>
            </w:r>
            <w:r>
              <w:rPr>
                <w:rFonts w:asciiTheme="majorHAnsi" w:eastAsia="Times New Roman" w:hAnsiTheme="majorHAnsi" w:cs="Arial"/>
                <w:bCs/>
                <w:sz w:val="24"/>
                <w:lang w:val="it-IT" w:eastAsia="it-IT"/>
              </w:rPr>
              <w:t>Huon</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Université de La Rochelle, France</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 xml:space="preserve">Monica Arso </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St Andrews</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Naomi Brannan</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Durham</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Nathaniel Stephenson</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St Andrews</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Nienke VanGeel</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SAMS</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 xml:space="preserve">Paméla </w:t>
            </w:r>
            <w:r>
              <w:rPr>
                <w:rFonts w:asciiTheme="majorHAnsi" w:eastAsia="Times New Roman" w:hAnsiTheme="majorHAnsi" w:cs="Arial"/>
                <w:bCs/>
                <w:sz w:val="24"/>
                <w:lang w:val="it-IT" w:eastAsia="it-IT"/>
              </w:rPr>
              <w:t>Valadoux</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en-US" w:eastAsia="it-IT"/>
              </w:rPr>
            </w:pPr>
            <w:r w:rsidRPr="003F58C2">
              <w:rPr>
                <w:rFonts w:asciiTheme="majorHAnsi" w:eastAsia="Times New Roman" w:hAnsiTheme="majorHAnsi" w:cs="Arial"/>
                <w:bCs/>
                <w:sz w:val="24"/>
                <w:lang w:val="en-US" w:eastAsia="it-IT"/>
              </w:rPr>
              <w:t>Aberdeen –Strasbourg (France)</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Paul Dees</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 xml:space="preserve">Newcastle </w:t>
            </w:r>
          </w:p>
        </w:tc>
      </w:tr>
      <w:tr w:rsidR="003F58C2" w:rsidRPr="003F58C2" w:rsidTr="006D5094">
        <w:trPr>
          <w:trHeight w:val="301"/>
        </w:trPr>
        <w:tc>
          <w:tcPr>
            <w:tcW w:w="3422" w:type="dxa"/>
            <w:shd w:val="clear" w:color="auto" w:fill="auto"/>
            <w:noWrap/>
            <w:vAlign w:val="bottom"/>
            <w:hideMark/>
          </w:tcPr>
          <w:p w:rsidR="00CE47F2" w:rsidRPr="00CE47F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Philippa J. Dell</w:t>
            </w:r>
          </w:p>
        </w:tc>
        <w:tc>
          <w:tcPr>
            <w:tcW w:w="4706" w:type="dxa"/>
            <w:shd w:val="clear" w:color="auto" w:fill="auto"/>
            <w:noWrap/>
            <w:vAlign w:val="bottom"/>
            <w:hideMark/>
          </w:tcPr>
          <w:p w:rsidR="00CE47F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Exeter</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Rebecca Boys</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 xml:space="preserve">Bangor </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Rebecca Robotham</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Bristol</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River Foers</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 xml:space="preserve">Newcastle </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Rob Patchett</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St Andrews</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Sahar Izadi</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St Andrews</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Sam Fowler</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St Andrews</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Samantha Alex Gordine</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St Andrews</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Sara Niksic</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University of Zagreb</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lastRenderedPageBreak/>
              <w:t>Siân Tarrant</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St Andrews</w:t>
            </w:r>
          </w:p>
        </w:tc>
      </w:tr>
      <w:tr w:rsidR="003F58C2" w:rsidRPr="003F58C2" w:rsidTr="006D5094">
        <w:trPr>
          <w:trHeight w:val="301"/>
        </w:trPr>
        <w:tc>
          <w:tcPr>
            <w:tcW w:w="3422" w:type="dxa"/>
            <w:shd w:val="clear" w:color="auto" w:fill="auto"/>
            <w:noWrap/>
            <w:vAlign w:val="bottom"/>
            <w:hideMark/>
          </w:tcPr>
          <w:p w:rsid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Skylar Lobdell</w:t>
            </w:r>
          </w:p>
          <w:p w:rsidR="00577CB7" w:rsidRPr="003F58C2" w:rsidRDefault="00577CB7" w:rsidP="003F58C2">
            <w:pPr>
              <w:spacing w:after="0" w:line="360" w:lineRule="auto"/>
              <w:rPr>
                <w:rFonts w:asciiTheme="majorHAnsi" w:eastAsia="Times New Roman" w:hAnsiTheme="majorHAnsi" w:cs="Arial"/>
                <w:bCs/>
                <w:sz w:val="24"/>
                <w:lang w:val="it-IT" w:eastAsia="it-IT"/>
              </w:rPr>
            </w:pPr>
            <w:r>
              <w:rPr>
                <w:rFonts w:asciiTheme="majorHAnsi" w:eastAsia="Times New Roman" w:hAnsiTheme="majorHAnsi" w:cs="Arial"/>
                <w:bCs/>
                <w:sz w:val="24"/>
                <w:lang w:val="it-IT" w:eastAsia="it-IT"/>
              </w:rPr>
              <w:t>Texa Sim</w:t>
            </w:r>
          </w:p>
        </w:tc>
        <w:tc>
          <w:tcPr>
            <w:tcW w:w="4706" w:type="dxa"/>
            <w:shd w:val="clear" w:color="auto" w:fill="auto"/>
            <w:noWrap/>
            <w:vAlign w:val="bottom"/>
            <w:hideMark/>
          </w:tcPr>
          <w:p w:rsid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St Andrews</w:t>
            </w:r>
          </w:p>
          <w:p w:rsidR="00577CB7" w:rsidRPr="003F58C2" w:rsidRDefault="00577CB7" w:rsidP="003F58C2">
            <w:pPr>
              <w:spacing w:after="0" w:line="360" w:lineRule="auto"/>
              <w:rPr>
                <w:rFonts w:asciiTheme="majorHAnsi" w:eastAsia="Times New Roman" w:hAnsiTheme="majorHAnsi" w:cs="Arial"/>
                <w:bCs/>
                <w:sz w:val="24"/>
                <w:lang w:val="it-IT" w:eastAsia="it-IT"/>
              </w:rPr>
            </w:pPr>
            <w:r>
              <w:rPr>
                <w:rFonts w:asciiTheme="majorHAnsi" w:eastAsia="Times New Roman" w:hAnsiTheme="majorHAnsi" w:cs="Arial"/>
                <w:bCs/>
                <w:sz w:val="24"/>
                <w:lang w:val="it-IT" w:eastAsia="it-IT"/>
              </w:rPr>
              <w:t>Aberdeen</w:t>
            </w:r>
            <w:bookmarkStart w:id="0" w:name="_GoBack"/>
            <w:bookmarkEnd w:id="0"/>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Toby Rosas da Costa Oliver</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St Andrews</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Vanessa Trijoulet</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Strathclyde</w:t>
            </w:r>
          </w:p>
        </w:tc>
      </w:tr>
      <w:tr w:rsidR="003F58C2" w:rsidRPr="003F58C2" w:rsidTr="006D5094">
        <w:trPr>
          <w:trHeight w:val="301"/>
        </w:trPr>
        <w:tc>
          <w:tcPr>
            <w:tcW w:w="3422"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Victoria Warren</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St Andrews</w:t>
            </w:r>
          </w:p>
        </w:tc>
      </w:tr>
      <w:tr w:rsidR="003F58C2" w:rsidRPr="003F58C2" w:rsidTr="006D5094">
        <w:trPr>
          <w:trHeight w:val="301"/>
        </w:trPr>
        <w:tc>
          <w:tcPr>
            <w:tcW w:w="3422" w:type="dxa"/>
            <w:shd w:val="clear" w:color="auto" w:fill="auto"/>
            <w:noWrap/>
            <w:vAlign w:val="bottom"/>
            <w:hideMark/>
          </w:tcPr>
          <w:p w:rsidR="003F58C2" w:rsidRPr="003F58C2" w:rsidRDefault="00E04F57" w:rsidP="003F58C2">
            <w:pPr>
              <w:spacing w:after="0" w:line="360" w:lineRule="auto"/>
              <w:rPr>
                <w:rFonts w:asciiTheme="majorHAnsi" w:eastAsia="Times New Roman" w:hAnsiTheme="majorHAnsi" w:cs="Arial"/>
                <w:bCs/>
                <w:sz w:val="24"/>
                <w:lang w:val="it-IT" w:eastAsia="it-IT"/>
              </w:rPr>
            </w:pPr>
            <w:r>
              <w:rPr>
                <w:rFonts w:asciiTheme="majorHAnsi" w:eastAsia="Times New Roman" w:hAnsiTheme="majorHAnsi" w:cs="Arial"/>
                <w:bCs/>
                <w:sz w:val="24"/>
                <w:lang w:val="it-IT" w:eastAsia="it-IT"/>
              </w:rPr>
              <w:t>William</w:t>
            </w:r>
            <w:r w:rsidR="003F58C2" w:rsidRPr="003F58C2">
              <w:rPr>
                <w:rFonts w:asciiTheme="majorHAnsi" w:eastAsia="Times New Roman" w:hAnsiTheme="majorHAnsi" w:cs="Arial"/>
                <w:bCs/>
                <w:sz w:val="24"/>
                <w:lang w:val="it-IT" w:eastAsia="it-IT"/>
              </w:rPr>
              <w:t xml:space="preserve"> Patterson</w:t>
            </w:r>
          </w:p>
        </w:tc>
        <w:tc>
          <w:tcPr>
            <w:tcW w:w="4706" w:type="dxa"/>
            <w:shd w:val="clear" w:color="auto" w:fill="auto"/>
            <w:noWrap/>
            <w:vAlign w:val="bottom"/>
            <w:hideMark/>
          </w:tcPr>
          <w:p w:rsidR="003F58C2" w:rsidRPr="003F58C2" w:rsidRDefault="003F58C2" w:rsidP="003F58C2">
            <w:pPr>
              <w:spacing w:after="0" w:line="360" w:lineRule="auto"/>
              <w:rPr>
                <w:rFonts w:asciiTheme="majorHAnsi" w:eastAsia="Times New Roman" w:hAnsiTheme="majorHAnsi" w:cs="Arial"/>
                <w:bCs/>
                <w:sz w:val="24"/>
                <w:lang w:val="it-IT" w:eastAsia="it-IT"/>
              </w:rPr>
            </w:pPr>
            <w:r w:rsidRPr="003F58C2">
              <w:rPr>
                <w:rFonts w:asciiTheme="majorHAnsi" w:eastAsia="Times New Roman" w:hAnsiTheme="majorHAnsi" w:cs="Arial"/>
                <w:bCs/>
                <w:sz w:val="24"/>
                <w:lang w:val="it-IT" w:eastAsia="it-IT"/>
              </w:rPr>
              <w:t>St Andrews</w:t>
            </w:r>
          </w:p>
        </w:tc>
      </w:tr>
    </w:tbl>
    <w:p w:rsidR="00362172" w:rsidRPr="00362172" w:rsidRDefault="00362172" w:rsidP="00C16D56">
      <w:pPr>
        <w:spacing w:after="0" w:line="360" w:lineRule="auto"/>
        <w:rPr>
          <w:rFonts w:asciiTheme="majorHAnsi" w:eastAsiaTheme="majorEastAsia" w:hAnsiTheme="majorHAnsi" w:cstheme="majorBidi"/>
          <w:color w:val="000000" w:themeColor="text1"/>
          <w:spacing w:val="5"/>
          <w:kern w:val="28"/>
          <w:sz w:val="20"/>
          <w:szCs w:val="20"/>
          <w:lang w:val="en-US"/>
        </w:rPr>
      </w:pPr>
    </w:p>
    <w:sectPr w:rsidR="00362172" w:rsidRPr="00362172" w:rsidSect="00EE16E8">
      <w:headerReference w:type="default" r:id="rId14"/>
      <w:footerReference w:type="default" r:id="rId15"/>
      <w:type w:val="continuous"/>
      <w:pgSz w:w="11906" w:h="16838"/>
      <w:pgMar w:top="1440" w:right="1440" w:bottom="1440" w:left="1440" w:header="2"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C68" w:rsidRDefault="000C0C68">
      <w:r>
        <w:separator/>
      </w:r>
    </w:p>
  </w:endnote>
  <w:endnote w:type="continuationSeparator" w:id="0">
    <w:p w:rsidR="000C0C68" w:rsidRDefault="000C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MS Mincho"/>
    <w:charset w:val="80"/>
    <w:family w:val="auto"/>
    <w:pitch w:val="variable"/>
    <w:sig w:usb0="00000000" w:usb1="7AC7FFFF" w:usb2="00000012" w:usb3="00000000" w:csb0="0002000D" w:csb1="00000000"/>
  </w:font>
  <w:font w:name="Bradley Hand ITC">
    <w:altName w:val="Zapfino"/>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7F2" w:rsidRDefault="00CE47F2">
    <w:pPr>
      <w:pStyle w:val="Footer"/>
      <w:jc w:val="center"/>
    </w:pPr>
    <w:r>
      <w:fldChar w:fldCharType="begin"/>
    </w:r>
    <w:r>
      <w:instrText xml:space="preserve"> PAGE   \* MERGEFORMAT </w:instrText>
    </w:r>
    <w:r>
      <w:fldChar w:fldCharType="separate"/>
    </w:r>
    <w:r w:rsidR="00577CB7">
      <w:rPr>
        <w:noProof/>
      </w:rPr>
      <w:t>38</w:t>
    </w:r>
    <w:r>
      <w:rPr>
        <w:noProof/>
      </w:rPr>
      <w:fldChar w:fldCharType="end"/>
    </w:r>
  </w:p>
  <w:p w:rsidR="00CE47F2" w:rsidRDefault="00CE47F2" w:rsidP="00F21D1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C68" w:rsidRDefault="000C0C68">
      <w:r>
        <w:separator/>
      </w:r>
    </w:p>
  </w:footnote>
  <w:footnote w:type="continuationSeparator" w:id="0">
    <w:p w:rsidR="000C0C68" w:rsidRDefault="000C0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7F2" w:rsidRDefault="00CE47F2" w:rsidP="00C83DFA">
    <w:pPr>
      <w:pStyle w:val="Header"/>
      <w:ind w:left="-1418"/>
      <w:jc w:val="center"/>
    </w:pPr>
    <w:r>
      <w:rPr>
        <w:rFonts w:ascii="Verdana" w:eastAsia="Times New Roman" w:hAnsi="Verdana"/>
        <w:noProof/>
        <w:color w:val="FFFFFF"/>
        <w:sz w:val="19"/>
        <w:szCs w:val="19"/>
        <w:lang w:eastAsia="en-GB"/>
      </w:rPr>
      <w:drawing>
        <wp:anchor distT="0" distB="0" distL="114300" distR="114300" simplePos="0" relativeHeight="251657728" behindDoc="0" locked="0" layoutInCell="1" allowOverlap="1">
          <wp:simplePos x="0" y="0"/>
          <wp:positionH relativeFrom="column">
            <wp:posOffset>-914400</wp:posOffset>
          </wp:positionH>
          <wp:positionV relativeFrom="paragraph">
            <wp:posOffset>-1270</wp:posOffset>
          </wp:positionV>
          <wp:extent cx="956945" cy="952500"/>
          <wp:effectExtent l="19050" t="0" r="0" b="0"/>
          <wp:wrapSquare wrapText="bothSides"/>
          <wp:docPr id="1" name="rg_hi" descr="ANd9GcSaRFlpbxHLyl8HYqXVtlpKIQk290uK0tT3kVn5kgFKvxTPovAm">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aRFlpbxHLyl8HYqXVtlpKIQk290uK0tT3kVn5kgFKvxTPovAm">
                    <a:hlinkClick r:id="rId1"/>
                  </pic:cNvPr>
                  <pic:cNvPicPr>
                    <a:picLocks noChangeAspect="1" noChangeArrowheads="1"/>
                  </pic:cNvPicPr>
                </pic:nvPicPr>
                <pic:blipFill>
                  <a:blip r:embed="rId2"/>
                  <a:srcRect/>
                  <a:stretch>
                    <a:fillRect/>
                  </a:stretch>
                </pic:blipFill>
                <pic:spPr bwMode="auto">
                  <a:xfrm>
                    <a:off x="0" y="0"/>
                    <a:ext cx="956945" cy="952500"/>
                  </a:xfrm>
                  <a:prstGeom prst="rect">
                    <a:avLst/>
                  </a:prstGeom>
                  <a:noFill/>
                </pic:spPr>
              </pic:pic>
            </a:graphicData>
          </a:graphic>
        </wp:anchor>
      </w:drawing>
    </w:r>
    <w:r>
      <w:rPr>
        <w:rFonts w:ascii="Verdana" w:eastAsia="Times New Roman" w:hAnsi="Verdana"/>
        <w:noProof/>
        <w:color w:val="FFFFFF"/>
        <w:sz w:val="19"/>
        <w:szCs w:val="19"/>
        <w:lang w:eastAsia="en-GB"/>
      </w:rPr>
      <w:drawing>
        <wp:inline distT="0" distB="0" distL="0" distR="0">
          <wp:extent cx="8105775" cy="942975"/>
          <wp:effectExtent l="19050" t="0" r="9525" b="0"/>
          <wp:docPr id="6" name="Immagine 6" descr="minke whale © C. Emb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ke whale © C. Embling"/>
                  <pic:cNvPicPr>
                    <a:picLocks noChangeAspect="1" noChangeArrowheads="1"/>
                  </pic:cNvPicPr>
                </pic:nvPicPr>
                <pic:blipFill>
                  <a:blip r:embed="rId3"/>
                  <a:srcRect/>
                  <a:stretch>
                    <a:fillRect/>
                  </a:stretch>
                </pic:blipFill>
                <pic:spPr bwMode="auto">
                  <a:xfrm>
                    <a:off x="0" y="0"/>
                    <a:ext cx="8105775" cy="942975"/>
                  </a:xfrm>
                  <a:prstGeom prst="rect">
                    <a:avLst/>
                  </a:prstGeom>
                  <a:noFill/>
                  <a:ln w="9525">
                    <a:noFill/>
                    <a:miter lim="800000"/>
                    <a:headEnd/>
                    <a:tailEnd/>
                  </a:ln>
                </pic:spPr>
              </pic:pic>
            </a:graphicData>
          </a:graphic>
        </wp:inline>
      </w:drawing>
    </w:r>
  </w:p>
  <w:p w:rsidR="00CE47F2" w:rsidRDefault="00CE47F2" w:rsidP="00F21D19">
    <w:pPr>
      <w:pStyle w:val="Header"/>
      <w:ind w:left="720"/>
      <w:jc w:val="center"/>
    </w:pPr>
    <w:r>
      <w:t>UKRSC Conference 2014 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734"/>
    <w:multiLevelType w:val="hybridMultilevel"/>
    <w:tmpl w:val="88F21EB4"/>
    <w:lvl w:ilvl="0" w:tplc="B4E8D6D8">
      <w:start w:val="1"/>
      <w:numFmt w:val="decimal"/>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
    <w:nsid w:val="03D24D81"/>
    <w:multiLevelType w:val="hybridMultilevel"/>
    <w:tmpl w:val="DA0C7AF2"/>
    <w:lvl w:ilvl="0" w:tplc="4D74A89A">
      <w:start w:val="1"/>
      <w:numFmt w:val="decimal"/>
      <w:lvlText w:val="(%1)"/>
      <w:lvlJc w:val="left"/>
      <w:pPr>
        <w:ind w:left="4046"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087F199F"/>
    <w:multiLevelType w:val="hybridMultilevel"/>
    <w:tmpl w:val="88F21EB4"/>
    <w:lvl w:ilvl="0" w:tplc="B4E8D6D8">
      <w:start w:val="1"/>
      <w:numFmt w:val="decimal"/>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3">
    <w:nsid w:val="0D4007F4"/>
    <w:multiLevelType w:val="hybridMultilevel"/>
    <w:tmpl w:val="DA0C7AF2"/>
    <w:lvl w:ilvl="0" w:tplc="4D74A89A">
      <w:start w:val="1"/>
      <w:numFmt w:val="decimal"/>
      <w:lvlText w:val="(%1)"/>
      <w:lvlJc w:val="left"/>
      <w:pPr>
        <w:ind w:left="4046"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17BF2F4B"/>
    <w:multiLevelType w:val="hybridMultilevel"/>
    <w:tmpl w:val="DA0C7AF2"/>
    <w:lvl w:ilvl="0" w:tplc="4D74A89A">
      <w:start w:val="1"/>
      <w:numFmt w:val="decimal"/>
      <w:lvlText w:val="(%1)"/>
      <w:lvlJc w:val="left"/>
      <w:pPr>
        <w:ind w:left="4046"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1F455740"/>
    <w:multiLevelType w:val="hybridMultilevel"/>
    <w:tmpl w:val="DA0C7AF2"/>
    <w:lvl w:ilvl="0" w:tplc="4D74A89A">
      <w:start w:val="1"/>
      <w:numFmt w:val="decimal"/>
      <w:lvlText w:val="(%1)"/>
      <w:lvlJc w:val="left"/>
      <w:pPr>
        <w:ind w:left="4046"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21ED42E5"/>
    <w:multiLevelType w:val="hybridMultilevel"/>
    <w:tmpl w:val="4C1AE466"/>
    <w:lvl w:ilvl="0" w:tplc="89D4361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298E6296"/>
    <w:multiLevelType w:val="hybridMultilevel"/>
    <w:tmpl w:val="DA0C7AF2"/>
    <w:lvl w:ilvl="0" w:tplc="4D74A89A">
      <w:start w:val="1"/>
      <w:numFmt w:val="decimal"/>
      <w:lvlText w:val="(%1)"/>
      <w:lvlJc w:val="left"/>
      <w:pPr>
        <w:ind w:left="4046"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2A4428CC"/>
    <w:multiLevelType w:val="hybridMultilevel"/>
    <w:tmpl w:val="DA0C7AF2"/>
    <w:lvl w:ilvl="0" w:tplc="4D74A89A">
      <w:start w:val="1"/>
      <w:numFmt w:val="decimal"/>
      <w:lvlText w:val="(%1)"/>
      <w:lvlJc w:val="left"/>
      <w:pPr>
        <w:ind w:left="4046"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303F1417"/>
    <w:multiLevelType w:val="hybridMultilevel"/>
    <w:tmpl w:val="DA0C7AF2"/>
    <w:lvl w:ilvl="0" w:tplc="4D74A89A">
      <w:start w:val="1"/>
      <w:numFmt w:val="decimal"/>
      <w:lvlText w:val="(%1)"/>
      <w:lvlJc w:val="left"/>
      <w:pPr>
        <w:ind w:left="4046"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47820A18"/>
    <w:multiLevelType w:val="hybridMultilevel"/>
    <w:tmpl w:val="DA0C7AF2"/>
    <w:lvl w:ilvl="0" w:tplc="4D74A89A">
      <w:start w:val="1"/>
      <w:numFmt w:val="decimal"/>
      <w:lvlText w:val="(%1)"/>
      <w:lvlJc w:val="left"/>
      <w:pPr>
        <w:ind w:left="4046"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489D7AFF"/>
    <w:multiLevelType w:val="hybridMultilevel"/>
    <w:tmpl w:val="88F21EB4"/>
    <w:lvl w:ilvl="0" w:tplc="B4E8D6D8">
      <w:start w:val="1"/>
      <w:numFmt w:val="decimal"/>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2">
    <w:nsid w:val="4B071ED5"/>
    <w:multiLevelType w:val="hybridMultilevel"/>
    <w:tmpl w:val="DA0C7AF2"/>
    <w:lvl w:ilvl="0" w:tplc="4D74A89A">
      <w:start w:val="1"/>
      <w:numFmt w:val="decimal"/>
      <w:lvlText w:val="(%1)"/>
      <w:lvlJc w:val="left"/>
      <w:pPr>
        <w:ind w:left="4046"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5C37772C"/>
    <w:multiLevelType w:val="hybridMultilevel"/>
    <w:tmpl w:val="D10087D6"/>
    <w:lvl w:ilvl="0" w:tplc="D4682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AA5954"/>
    <w:multiLevelType w:val="hybridMultilevel"/>
    <w:tmpl w:val="DA0C7AF2"/>
    <w:lvl w:ilvl="0" w:tplc="4D74A89A">
      <w:start w:val="1"/>
      <w:numFmt w:val="decimal"/>
      <w:lvlText w:val="(%1)"/>
      <w:lvlJc w:val="left"/>
      <w:pPr>
        <w:ind w:left="4046"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65FE207A"/>
    <w:multiLevelType w:val="hybridMultilevel"/>
    <w:tmpl w:val="DA0C7AF2"/>
    <w:lvl w:ilvl="0" w:tplc="4D74A89A">
      <w:start w:val="1"/>
      <w:numFmt w:val="decimal"/>
      <w:lvlText w:val="(%1)"/>
      <w:lvlJc w:val="left"/>
      <w:pPr>
        <w:ind w:left="4046"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6E57549B"/>
    <w:multiLevelType w:val="hybridMultilevel"/>
    <w:tmpl w:val="DA0C7AF2"/>
    <w:lvl w:ilvl="0" w:tplc="4D74A89A">
      <w:start w:val="1"/>
      <w:numFmt w:val="decimal"/>
      <w:lvlText w:val="(%1)"/>
      <w:lvlJc w:val="left"/>
      <w:pPr>
        <w:ind w:left="4046"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79795BCE"/>
    <w:multiLevelType w:val="hybridMultilevel"/>
    <w:tmpl w:val="DA0C7AF2"/>
    <w:lvl w:ilvl="0" w:tplc="4D74A89A">
      <w:start w:val="1"/>
      <w:numFmt w:val="decimal"/>
      <w:lvlText w:val="(%1)"/>
      <w:lvlJc w:val="left"/>
      <w:pPr>
        <w:ind w:left="4046"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6"/>
  </w:num>
  <w:num w:numId="2">
    <w:abstractNumId w:val="16"/>
  </w:num>
  <w:num w:numId="3">
    <w:abstractNumId w:val="0"/>
  </w:num>
  <w:num w:numId="4">
    <w:abstractNumId w:val="4"/>
  </w:num>
  <w:num w:numId="5">
    <w:abstractNumId w:val="9"/>
  </w:num>
  <w:num w:numId="6">
    <w:abstractNumId w:val="2"/>
  </w:num>
  <w:num w:numId="7">
    <w:abstractNumId w:val="8"/>
  </w:num>
  <w:num w:numId="8">
    <w:abstractNumId w:val="10"/>
  </w:num>
  <w:num w:numId="9">
    <w:abstractNumId w:val="11"/>
  </w:num>
  <w:num w:numId="10">
    <w:abstractNumId w:val="7"/>
  </w:num>
  <w:num w:numId="11">
    <w:abstractNumId w:val="15"/>
  </w:num>
  <w:num w:numId="12">
    <w:abstractNumId w:val="3"/>
  </w:num>
  <w:num w:numId="13">
    <w:abstractNumId w:val="12"/>
  </w:num>
  <w:num w:numId="14">
    <w:abstractNumId w:val="13"/>
  </w:num>
  <w:num w:numId="15">
    <w:abstractNumId w:val="17"/>
  </w:num>
  <w:num w:numId="16">
    <w:abstractNumId w:val="1"/>
  </w:num>
  <w:num w:numId="17">
    <w:abstractNumId w:val="14"/>
  </w:num>
  <w:num w:numId="1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DBE"/>
    <w:rsid w:val="000002CC"/>
    <w:rsid w:val="00027830"/>
    <w:rsid w:val="00027E27"/>
    <w:rsid w:val="00034367"/>
    <w:rsid w:val="00036074"/>
    <w:rsid w:val="000405F1"/>
    <w:rsid w:val="00041D07"/>
    <w:rsid w:val="00043A4D"/>
    <w:rsid w:val="0006391F"/>
    <w:rsid w:val="00067882"/>
    <w:rsid w:val="00090FA7"/>
    <w:rsid w:val="000912BA"/>
    <w:rsid w:val="00094DBE"/>
    <w:rsid w:val="000957CF"/>
    <w:rsid w:val="000973C8"/>
    <w:rsid w:val="000A1B56"/>
    <w:rsid w:val="000A7701"/>
    <w:rsid w:val="000C0C68"/>
    <w:rsid w:val="000C2F5D"/>
    <w:rsid w:val="000D29CF"/>
    <w:rsid w:val="000D650D"/>
    <w:rsid w:val="000E0846"/>
    <w:rsid w:val="000E2506"/>
    <w:rsid w:val="000E413E"/>
    <w:rsid w:val="000F7D34"/>
    <w:rsid w:val="00101641"/>
    <w:rsid w:val="001044FD"/>
    <w:rsid w:val="00114C81"/>
    <w:rsid w:val="00115F9F"/>
    <w:rsid w:val="00175036"/>
    <w:rsid w:val="00177D8B"/>
    <w:rsid w:val="00185353"/>
    <w:rsid w:val="00185ED3"/>
    <w:rsid w:val="00186B1E"/>
    <w:rsid w:val="00193C8B"/>
    <w:rsid w:val="00196C79"/>
    <w:rsid w:val="001A6C22"/>
    <w:rsid w:val="001A7784"/>
    <w:rsid w:val="001B21DE"/>
    <w:rsid w:val="001C48CE"/>
    <w:rsid w:val="001C4913"/>
    <w:rsid w:val="001C591C"/>
    <w:rsid w:val="001C68BB"/>
    <w:rsid w:val="001D0AC4"/>
    <w:rsid w:val="001E0989"/>
    <w:rsid w:val="001E52C2"/>
    <w:rsid w:val="001E6F69"/>
    <w:rsid w:val="001E7F31"/>
    <w:rsid w:val="001F13B1"/>
    <w:rsid w:val="001F4BDD"/>
    <w:rsid w:val="0020628B"/>
    <w:rsid w:val="00210AEA"/>
    <w:rsid w:val="002113E6"/>
    <w:rsid w:val="0022565A"/>
    <w:rsid w:val="00233811"/>
    <w:rsid w:val="002409D5"/>
    <w:rsid w:val="00242178"/>
    <w:rsid w:val="002461DD"/>
    <w:rsid w:val="00246CF8"/>
    <w:rsid w:val="00250F12"/>
    <w:rsid w:val="00254122"/>
    <w:rsid w:val="00255F0D"/>
    <w:rsid w:val="00255F97"/>
    <w:rsid w:val="00260243"/>
    <w:rsid w:val="00267DAC"/>
    <w:rsid w:val="0028024F"/>
    <w:rsid w:val="00281E67"/>
    <w:rsid w:val="002A0CE1"/>
    <w:rsid w:val="002B0F06"/>
    <w:rsid w:val="002B6ED8"/>
    <w:rsid w:val="002C0D37"/>
    <w:rsid w:val="002D38C5"/>
    <w:rsid w:val="002D60A8"/>
    <w:rsid w:val="002D7123"/>
    <w:rsid w:val="002E27EB"/>
    <w:rsid w:val="00303FEF"/>
    <w:rsid w:val="003071A7"/>
    <w:rsid w:val="003101A5"/>
    <w:rsid w:val="0031101F"/>
    <w:rsid w:val="00312418"/>
    <w:rsid w:val="003131EA"/>
    <w:rsid w:val="00315FEB"/>
    <w:rsid w:val="003357BF"/>
    <w:rsid w:val="0034122A"/>
    <w:rsid w:val="00342001"/>
    <w:rsid w:val="0034636F"/>
    <w:rsid w:val="00362172"/>
    <w:rsid w:val="00373296"/>
    <w:rsid w:val="00395C16"/>
    <w:rsid w:val="00395C50"/>
    <w:rsid w:val="003C5DB5"/>
    <w:rsid w:val="003D2662"/>
    <w:rsid w:val="003D3649"/>
    <w:rsid w:val="003E7C27"/>
    <w:rsid w:val="003F168F"/>
    <w:rsid w:val="003F58C2"/>
    <w:rsid w:val="004075E6"/>
    <w:rsid w:val="00410886"/>
    <w:rsid w:val="00411689"/>
    <w:rsid w:val="00414AC1"/>
    <w:rsid w:val="00417642"/>
    <w:rsid w:val="00435626"/>
    <w:rsid w:val="00436C48"/>
    <w:rsid w:val="004439A4"/>
    <w:rsid w:val="00457486"/>
    <w:rsid w:val="00463F2B"/>
    <w:rsid w:val="0046409F"/>
    <w:rsid w:val="004728FD"/>
    <w:rsid w:val="004759FE"/>
    <w:rsid w:val="004A1ABB"/>
    <w:rsid w:val="004C14E1"/>
    <w:rsid w:val="004E2EBB"/>
    <w:rsid w:val="00507F7F"/>
    <w:rsid w:val="005327C8"/>
    <w:rsid w:val="00543ABD"/>
    <w:rsid w:val="00565D15"/>
    <w:rsid w:val="00577CB7"/>
    <w:rsid w:val="00591310"/>
    <w:rsid w:val="00594C04"/>
    <w:rsid w:val="0059743A"/>
    <w:rsid w:val="005A1DD5"/>
    <w:rsid w:val="005A272C"/>
    <w:rsid w:val="005A2C27"/>
    <w:rsid w:val="005A420B"/>
    <w:rsid w:val="005C54F3"/>
    <w:rsid w:val="005C6CF1"/>
    <w:rsid w:val="005E4608"/>
    <w:rsid w:val="005E55D4"/>
    <w:rsid w:val="005E73BB"/>
    <w:rsid w:val="005F6608"/>
    <w:rsid w:val="0063291E"/>
    <w:rsid w:val="006333A6"/>
    <w:rsid w:val="0064545E"/>
    <w:rsid w:val="00651BC7"/>
    <w:rsid w:val="006575DE"/>
    <w:rsid w:val="00661170"/>
    <w:rsid w:val="006735A8"/>
    <w:rsid w:val="006A78A0"/>
    <w:rsid w:val="006B6B22"/>
    <w:rsid w:val="006D37BC"/>
    <w:rsid w:val="006D5094"/>
    <w:rsid w:val="006D79DC"/>
    <w:rsid w:val="006E5005"/>
    <w:rsid w:val="006F21CA"/>
    <w:rsid w:val="007113C5"/>
    <w:rsid w:val="00711F8B"/>
    <w:rsid w:val="0071502A"/>
    <w:rsid w:val="00736870"/>
    <w:rsid w:val="00751B16"/>
    <w:rsid w:val="0075463C"/>
    <w:rsid w:val="007751D4"/>
    <w:rsid w:val="0078407E"/>
    <w:rsid w:val="00792F17"/>
    <w:rsid w:val="00795162"/>
    <w:rsid w:val="007A68EA"/>
    <w:rsid w:val="007A6CE0"/>
    <w:rsid w:val="007B1CC3"/>
    <w:rsid w:val="007B22F6"/>
    <w:rsid w:val="007B565E"/>
    <w:rsid w:val="007B7E3E"/>
    <w:rsid w:val="007D23B8"/>
    <w:rsid w:val="00811801"/>
    <w:rsid w:val="00813739"/>
    <w:rsid w:val="008149B3"/>
    <w:rsid w:val="00822AE3"/>
    <w:rsid w:val="00822C35"/>
    <w:rsid w:val="00843861"/>
    <w:rsid w:val="0085236B"/>
    <w:rsid w:val="00853591"/>
    <w:rsid w:val="0085413D"/>
    <w:rsid w:val="00854B7E"/>
    <w:rsid w:val="00877E09"/>
    <w:rsid w:val="00880E04"/>
    <w:rsid w:val="0088259F"/>
    <w:rsid w:val="0089095D"/>
    <w:rsid w:val="00890EE1"/>
    <w:rsid w:val="008C1A3D"/>
    <w:rsid w:val="008D23AD"/>
    <w:rsid w:val="008E661B"/>
    <w:rsid w:val="008F403A"/>
    <w:rsid w:val="008F4FBF"/>
    <w:rsid w:val="00905449"/>
    <w:rsid w:val="009062F5"/>
    <w:rsid w:val="0090783D"/>
    <w:rsid w:val="0092005C"/>
    <w:rsid w:val="00926A7B"/>
    <w:rsid w:val="00927442"/>
    <w:rsid w:val="00934C2E"/>
    <w:rsid w:val="00937CCF"/>
    <w:rsid w:val="00940D4E"/>
    <w:rsid w:val="009517BE"/>
    <w:rsid w:val="00963720"/>
    <w:rsid w:val="009660BC"/>
    <w:rsid w:val="00966F21"/>
    <w:rsid w:val="00967EF0"/>
    <w:rsid w:val="009734B6"/>
    <w:rsid w:val="0098134B"/>
    <w:rsid w:val="009A04E4"/>
    <w:rsid w:val="009A21DB"/>
    <w:rsid w:val="009B621E"/>
    <w:rsid w:val="009D01FB"/>
    <w:rsid w:val="009D5810"/>
    <w:rsid w:val="009D5D3E"/>
    <w:rsid w:val="009E1713"/>
    <w:rsid w:val="009E7BB4"/>
    <w:rsid w:val="009F51FA"/>
    <w:rsid w:val="009F7688"/>
    <w:rsid w:val="00A21992"/>
    <w:rsid w:val="00A3062D"/>
    <w:rsid w:val="00A318C6"/>
    <w:rsid w:val="00A3594B"/>
    <w:rsid w:val="00A44231"/>
    <w:rsid w:val="00A450E3"/>
    <w:rsid w:val="00A47437"/>
    <w:rsid w:val="00A671A7"/>
    <w:rsid w:val="00A7542F"/>
    <w:rsid w:val="00A80DC9"/>
    <w:rsid w:val="00A93FDE"/>
    <w:rsid w:val="00A9430A"/>
    <w:rsid w:val="00A97C70"/>
    <w:rsid w:val="00A97DE9"/>
    <w:rsid w:val="00AA6325"/>
    <w:rsid w:val="00AB214E"/>
    <w:rsid w:val="00AB5D60"/>
    <w:rsid w:val="00AD71D3"/>
    <w:rsid w:val="00AE46F4"/>
    <w:rsid w:val="00AF3AD0"/>
    <w:rsid w:val="00B0538A"/>
    <w:rsid w:val="00B161AA"/>
    <w:rsid w:val="00B17EDA"/>
    <w:rsid w:val="00B26873"/>
    <w:rsid w:val="00B27594"/>
    <w:rsid w:val="00B35C62"/>
    <w:rsid w:val="00B45ECA"/>
    <w:rsid w:val="00B52C9A"/>
    <w:rsid w:val="00B530B9"/>
    <w:rsid w:val="00B637F1"/>
    <w:rsid w:val="00B83125"/>
    <w:rsid w:val="00B8424C"/>
    <w:rsid w:val="00B96081"/>
    <w:rsid w:val="00BB1E35"/>
    <w:rsid w:val="00BB6C0C"/>
    <w:rsid w:val="00BC3F04"/>
    <w:rsid w:val="00BE6117"/>
    <w:rsid w:val="00BF6383"/>
    <w:rsid w:val="00BF7037"/>
    <w:rsid w:val="00C038CB"/>
    <w:rsid w:val="00C14A50"/>
    <w:rsid w:val="00C16D56"/>
    <w:rsid w:val="00C2299D"/>
    <w:rsid w:val="00C26644"/>
    <w:rsid w:val="00C3604F"/>
    <w:rsid w:val="00C363AA"/>
    <w:rsid w:val="00C4452C"/>
    <w:rsid w:val="00C542F2"/>
    <w:rsid w:val="00C54E68"/>
    <w:rsid w:val="00C64F45"/>
    <w:rsid w:val="00C75D38"/>
    <w:rsid w:val="00C83DFA"/>
    <w:rsid w:val="00C84412"/>
    <w:rsid w:val="00C92BBC"/>
    <w:rsid w:val="00C979B6"/>
    <w:rsid w:val="00CA75CE"/>
    <w:rsid w:val="00CB397E"/>
    <w:rsid w:val="00CE47F2"/>
    <w:rsid w:val="00D017BB"/>
    <w:rsid w:val="00D07296"/>
    <w:rsid w:val="00D13AEF"/>
    <w:rsid w:val="00D158FA"/>
    <w:rsid w:val="00D21B78"/>
    <w:rsid w:val="00D22678"/>
    <w:rsid w:val="00D24747"/>
    <w:rsid w:val="00D32984"/>
    <w:rsid w:val="00D4016D"/>
    <w:rsid w:val="00D47A1F"/>
    <w:rsid w:val="00D52323"/>
    <w:rsid w:val="00D70A53"/>
    <w:rsid w:val="00D74A5F"/>
    <w:rsid w:val="00D836CF"/>
    <w:rsid w:val="00D87136"/>
    <w:rsid w:val="00D9132F"/>
    <w:rsid w:val="00DA510A"/>
    <w:rsid w:val="00DA7EF2"/>
    <w:rsid w:val="00DB4A1B"/>
    <w:rsid w:val="00DB546F"/>
    <w:rsid w:val="00DC4A5C"/>
    <w:rsid w:val="00DC5752"/>
    <w:rsid w:val="00DE0189"/>
    <w:rsid w:val="00DF10A4"/>
    <w:rsid w:val="00DF333E"/>
    <w:rsid w:val="00E0492C"/>
    <w:rsid w:val="00E04F57"/>
    <w:rsid w:val="00E2127A"/>
    <w:rsid w:val="00E213A7"/>
    <w:rsid w:val="00E33557"/>
    <w:rsid w:val="00E36E91"/>
    <w:rsid w:val="00E40837"/>
    <w:rsid w:val="00E412EF"/>
    <w:rsid w:val="00E434E3"/>
    <w:rsid w:val="00E633DD"/>
    <w:rsid w:val="00E70B0D"/>
    <w:rsid w:val="00E72123"/>
    <w:rsid w:val="00E75139"/>
    <w:rsid w:val="00E76111"/>
    <w:rsid w:val="00E90B3A"/>
    <w:rsid w:val="00E93B91"/>
    <w:rsid w:val="00E94A7E"/>
    <w:rsid w:val="00E96A9B"/>
    <w:rsid w:val="00EA24C8"/>
    <w:rsid w:val="00ED340F"/>
    <w:rsid w:val="00ED3A75"/>
    <w:rsid w:val="00EE16E8"/>
    <w:rsid w:val="00F034C1"/>
    <w:rsid w:val="00F106FE"/>
    <w:rsid w:val="00F151C5"/>
    <w:rsid w:val="00F21D19"/>
    <w:rsid w:val="00F312EF"/>
    <w:rsid w:val="00F36AEA"/>
    <w:rsid w:val="00F417EB"/>
    <w:rsid w:val="00F504E9"/>
    <w:rsid w:val="00F579BE"/>
    <w:rsid w:val="00F6620A"/>
    <w:rsid w:val="00F727F3"/>
    <w:rsid w:val="00F72B75"/>
    <w:rsid w:val="00F83446"/>
    <w:rsid w:val="00FA5232"/>
    <w:rsid w:val="00FB6A02"/>
    <w:rsid w:val="00FB6F70"/>
    <w:rsid w:val="00FC517E"/>
    <w:rsid w:val="00FC5EB5"/>
    <w:rsid w:val="00FC710C"/>
    <w:rsid w:val="00FE3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9DC"/>
    <w:pPr>
      <w:spacing w:after="200" w:line="276" w:lineRule="auto"/>
    </w:pPr>
    <w:rPr>
      <w:sz w:val="22"/>
      <w:szCs w:val="22"/>
      <w:lang w:val="en-GB" w:eastAsia="en-US"/>
    </w:rPr>
  </w:style>
  <w:style w:type="paragraph" w:styleId="Heading1">
    <w:name w:val="heading 1"/>
    <w:basedOn w:val="Normal"/>
    <w:next w:val="Normal"/>
    <w:link w:val="Heading1Char"/>
    <w:uiPriority w:val="99"/>
    <w:qFormat/>
    <w:rsid w:val="00094DBE"/>
    <w:pPr>
      <w:keepNext/>
      <w:keepLines/>
      <w:spacing w:before="480" w:after="0"/>
      <w:outlineLvl w:val="0"/>
    </w:pPr>
    <w:rPr>
      <w:rFonts w:ascii="Cambria" w:hAnsi="Cambria"/>
      <w:b/>
      <w:color w:val="365F91"/>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4DBE"/>
    <w:rPr>
      <w:rFonts w:ascii="Cambria" w:hAnsi="Cambria" w:cs="Times New Roman"/>
      <w:b/>
      <w:color w:val="365F91"/>
      <w:sz w:val="28"/>
    </w:rPr>
  </w:style>
  <w:style w:type="paragraph" w:styleId="Subtitle">
    <w:name w:val="Subtitle"/>
    <w:basedOn w:val="Normal"/>
    <w:next w:val="Normal"/>
    <w:link w:val="SubtitleChar"/>
    <w:uiPriority w:val="99"/>
    <w:qFormat/>
    <w:rsid w:val="00094DBE"/>
    <w:pPr>
      <w:numPr>
        <w:ilvl w:val="1"/>
      </w:numPr>
    </w:pPr>
    <w:rPr>
      <w:rFonts w:ascii="Cambria" w:hAnsi="Cambria"/>
      <w:i/>
      <w:color w:val="4F81BD"/>
      <w:spacing w:val="15"/>
      <w:sz w:val="24"/>
      <w:szCs w:val="20"/>
    </w:rPr>
  </w:style>
  <w:style w:type="character" w:customStyle="1" w:styleId="SubtitleChar">
    <w:name w:val="Subtitle Char"/>
    <w:link w:val="Subtitle"/>
    <w:uiPriority w:val="99"/>
    <w:locked/>
    <w:rsid w:val="00094DBE"/>
    <w:rPr>
      <w:rFonts w:ascii="Cambria" w:hAnsi="Cambria" w:cs="Times New Roman"/>
      <w:i/>
      <w:color w:val="4F81BD"/>
      <w:spacing w:val="15"/>
      <w:sz w:val="24"/>
    </w:rPr>
  </w:style>
  <w:style w:type="character" w:styleId="Strong">
    <w:name w:val="Strong"/>
    <w:uiPriority w:val="99"/>
    <w:qFormat/>
    <w:rsid w:val="00094DBE"/>
    <w:rPr>
      <w:rFonts w:cs="Times New Roman"/>
      <w:b/>
    </w:rPr>
  </w:style>
  <w:style w:type="paragraph" w:styleId="Title">
    <w:name w:val="Title"/>
    <w:basedOn w:val="Normal"/>
    <w:next w:val="Normal"/>
    <w:link w:val="TitleChar"/>
    <w:uiPriority w:val="99"/>
    <w:qFormat/>
    <w:rsid w:val="00094DBE"/>
    <w:pPr>
      <w:pBdr>
        <w:bottom w:val="single" w:sz="8" w:space="4" w:color="4F81BD"/>
      </w:pBdr>
      <w:spacing w:after="300" w:line="240" w:lineRule="auto"/>
      <w:contextualSpacing/>
    </w:pPr>
    <w:rPr>
      <w:rFonts w:ascii="Cambria" w:hAnsi="Cambria"/>
      <w:color w:val="17365D"/>
      <w:spacing w:val="5"/>
      <w:kern w:val="28"/>
      <w:sz w:val="52"/>
      <w:szCs w:val="20"/>
    </w:rPr>
  </w:style>
  <w:style w:type="character" w:customStyle="1" w:styleId="TitleChar">
    <w:name w:val="Title Char"/>
    <w:link w:val="Title"/>
    <w:uiPriority w:val="99"/>
    <w:locked/>
    <w:rsid w:val="00094DBE"/>
    <w:rPr>
      <w:rFonts w:ascii="Cambria" w:hAnsi="Cambria" w:cs="Times New Roman"/>
      <w:color w:val="17365D"/>
      <w:spacing w:val="5"/>
      <w:kern w:val="28"/>
      <w:sz w:val="52"/>
    </w:rPr>
  </w:style>
  <w:style w:type="paragraph" w:styleId="ListParagraph">
    <w:name w:val="List Paragraph"/>
    <w:basedOn w:val="Normal"/>
    <w:uiPriority w:val="34"/>
    <w:qFormat/>
    <w:rsid w:val="008C1A3D"/>
    <w:pPr>
      <w:ind w:left="720"/>
      <w:contextualSpacing/>
    </w:pPr>
  </w:style>
  <w:style w:type="table" w:styleId="TableGrid">
    <w:name w:val="Table Grid"/>
    <w:basedOn w:val="TableNormal"/>
    <w:uiPriority w:val="99"/>
    <w:locked/>
    <w:rsid w:val="00E93B9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BB1E35"/>
    <w:rPr>
      <w:rFonts w:cs="Times New Roman"/>
      <w:color w:val="0000FF"/>
      <w:u w:val="single"/>
    </w:rPr>
  </w:style>
  <w:style w:type="paragraph" w:styleId="Footer">
    <w:name w:val="footer"/>
    <w:basedOn w:val="Normal"/>
    <w:link w:val="FooterChar"/>
    <w:uiPriority w:val="99"/>
    <w:rsid w:val="00AD71D3"/>
    <w:pPr>
      <w:tabs>
        <w:tab w:val="center" w:pos="4153"/>
        <w:tab w:val="right" w:pos="8306"/>
      </w:tabs>
    </w:pPr>
    <w:rPr>
      <w:sz w:val="20"/>
      <w:szCs w:val="20"/>
    </w:rPr>
  </w:style>
  <w:style w:type="character" w:customStyle="1" w:styleId="FooterChar">
    <w:name w:val="Footer Char"/>
    <w:link w:val="Footer"/>
    <w:uiPriority w:val="99"/>
    <w:locked/>
    <w:rsid w:val="00822C35"/>
    <w:rPr>
      <w:rFonts w:cs="Times New Roman"/>
      <w:lang w:eastAsia="en-US"/>
    </w:rPr>
  </w:style>
  <w:style w:type="paragraph" w:styleId="Header">
    <w:name w:val="header"/>
    <w:basedOn w:val="Normal"/>
    <w:link w:val="HeaderChar"/>
    <w:uiPriority w:val="99"/>
    <w:rsid w:val="00F21D19"/>
    <w:pPr>
      <w:tabs>
        <w:tab w:val="center" w:pos="4153"/>
        <w:tab w:val="right" w:pos="8306"/>
      </w:tabs>
    </w:pPr>
    <w:rPr>
      <w:sz w:val="20"/>
      <w:szCs w:val="20"/>
    </w:rPr>
  </w:style>
  <w:style w:type="character" w:customStyle="1" w:styleId="HeaderChar">
    <w:name w:val="Header Char"/>
    <w:link w:val="Header"/>
    <w:uiPriority w:val="99"/>
    <w:semiHidden/>
    <w:locked/>
    <w:rsid w:val="00822C35"/>
    <w:rPr>
      <w:rFonts w:cs="Times New Roman"/>
      <w:lang w:eastAsia="en-US"/>
    </w:rPr>
  </w:style>
  <w:style w:type="character" w:styleId="CommentReference">
    <w:name w:val="annotation reference"/>
    <w:uiPriority w:val="99"/>
    <w:rsid w:val="004759FE"/>
    <w:rPr>
      <w:rFonts w:cs="Times New Roman"/>
      <w:sz w:val="16"/>
    </w:rPr>
  </w:style>
  <w:style w:type="paragraph" w:styleId="CommentText">
    <w:name w:val="annotation text"/>
    <w:basedOn w:val="Normal"/>
    <w:link w:val="CommentTextChar"/>
    <w:uiPriority w:val="99"/>
    <w:semiHidden/>
    <w:rsid w:val="004759FE"/>
    <w:rPr>
      <w:sz w:val="20"/>
      <w:szCs w:val="20"/>
    </w:rPr>
  </w:style>
  <w:style w:type="character" w:customStyle="1" w:styleId="CommentTextChar">
    <w:name w:val="Comment Text Char"/>
    <w:link w:val="CommentText"/>
    <w:uiPriority w:val="99"/>
    <w:semiHidden/>
    <w:locked/>
    <w:rsid w:val="004759FE"/>
    <w:rPr>
      <w:rFonts w:cs="Times New Roman"/>
      <w:sz w:val="20"/>
      <w:lang w:eastAsia="en-US"/>
    </w:rPr>
  </w:style>
  <w:style w:type="paragraph" w:styleId="CommentSubject">
    <w:name w:val="annotation subject"/>
    <w:basedOn w:val="CommentText"/>
    <w:next w:val="CommentText"/>
    <w:link w:val="CommentSubjectChar"/>
    <w:uiPriority w:val="99"/>
    <w:semiHidden/>
    <w:rsid w:val="004759FE"/>
    <w:rPr>
      <w:b/>
    </w:rPr>
  </w:style>
  <w:style w:type="character" w:customStyle="1" w:styleId="CommentSubjectChar">
    <w:name w:val="Comment Subject Char"/>
    <w:link w:val="CommentSubject"/>
    <w:uiPriority w:val="99"/>
    <w:semiHidden/>
    <w:locked/>
    <w:rsid w:val="004759FE"/>
    <w:rPr>
      <w:rFonts w:cs="Times New Roman"/>
      <w:b/>
      <w:sz w:val="20"/>
      <w:lang w:eastAsia="en-US"/>
    </w:rPr>
  </w:style>
  <w:style w:type="paragraph" w:styleId="BalloonText">
    <w:name w:val="Balloon Text"/>
    <w:basedOn w:val="Normal"/>
    <w:link w:val="BalloonTextChar"/>
    <w:uiPriority w:val="99"/>
    <w:semiHidden/>
    <w:rsid w:val="004759FE"/>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4759FE"/>
    <w:rPr>
      <w:rFonts w:ascii="Tahoma" w:hAnsi="Tahoma" w:cs="Times New Roman"/>
      <w:sz w:val="16"/>
      <w:lang w:eastAsia="en-US"/>
    </w:rPr>
  </w:style>
  <w:style w:type="paragraph" w:styleId="NoSpacing">
    <w:name w:val="No Spacing"/>
    <w:aliases w:val="normal"/>
    <w:link w:val="NoSpacingChar"/>
    <w:uiPriority w:val="1"/>
    <w:qFormat/>
    <w:rsid w:val="00C83DFA"/>
    <w:rPr>
      <w:rFonts w:eastAsia="Times New Roman"/>
      <w:color w:val="262626"/>
      <w:lang w:val="en-US" w:eastAsia="en-US"/>
    </w:rPr>
  </w:style>
  <w:style w:type="paragraph" w:customStyle="1" w:styleId="Standard">
    <w:name w:val="Standard"/>
    <w:rsid w:val="00185ED3"/>
    <w:pPr>
      <w:widowControl w:val="0"/>
      <w:suppressAutoHyphens/>
      <w:autoSpaceDN w:val="0"/>
      <w:textAlignment w:val="baseline"/>
    </w:pPr>
    <w:rPr>
      <w:rFonts w:ascii="Times New Roman" w:eastAsia="Arial Unicode MS" w:hAnsi="Times New Roman" w:cs="Mangal"/>
      <w:kern w:val="3"/>
      <w:sz w:val="24"/>
      <w:szCs w:val="24"/>
      <w:lang w:val="en-US" w:eastAsia="zh-CN" w:bidi="hi-IN"/>
    </w:rPr>
  </w:style>
  <w:style w:type="paragraph" w:styleId="BodyText2">
    <w:name w:val="Body Text 2"/>
    <w:basedOn w:val="Normal"/>
    <w:link w:val="BodyText2Char"/>
    <w:semiHidden/>
    <w:rsid w:val="00185ED3"/>
    <w:pPr>
      <w:spacing w:after="0" w:line="240" w:lineRule="auto"/>
    </w:pPr>
    <w:rPr>
      <w:rFonts w:ascii="Tahoma" w:eastAsia="Times New Roman" w:hAnsi="Tahoma" w:cs="Tahoma"/>
      <w:szCs w:val="20"/>
    </w:rPr>
  </w:style>
  <w:style w:type="character" w:customStyle="1" w:styleId="BodyText2Char">
    <w:name w:val="Body Text 2 Char"/>
    <w:basedOn w:val="DefaultParagraphFont"/>
    <w:link w:val="BodyText2"/>
    <w:semiHidden/>
    <w:rsid w:val="00185ED3"/>
    <w:rPr>
      <w:rFonts w:ascii="Tahoma" w:eastAsia="Times New Roman" w:hAnsi="Tahoma" w:cs="Tahoma"/>
      <w:sz w:val="22"/>
      <w:lang w:val="en-GB" w:eastAsia="en-US"/>
    </w:rPr>
  </w:style>
  <w:style w:type="character" w:customStyle="1" w:styleId="maincolumn">
    <w:name w:val="maincolumn"/>
    <w:basedOn w:val="DefaultParagraphFont"/>
    <w:rsid w:val="00185ED3"/>
  </w:style>
  <w:style w:type="paragraph" w:styleId="Caption">
    <w:name w:val="caption"/>
    <w:basedOn w:val="Normal"/>
    <w:next w:val="Normal"/>
    <w:uiPriority w:val="99"/>
    <w:unhideWhenUsed/>
    <w:qFormat/>
    <w:locked/>
    <w:rsid w:val="00185ED3"/>
    <w:pPr>
      <w:spacing w:line="240" w:lineRule="auto"/>
    </w:pPr>
    <w:rPr>
      <w:rFonts w:ascii="Times New Roman" w:eastAsia="Times New Roman" w:hAnsi="Times New Roman"/>
      <w:b/>
      <w:bCs/>
      <w:color w:val="4F81BD"/>
      <w:position w:val="2"/>
      <w:sz w:val="18"/>
      <w:szCs w:val="18"/>
      <w:lang w:val="en-US"/>
    </w:rPr>
  </w:style>
  <w:style w:type="paragraph" w:styleId="BodyText">
    <w:name w:val="Body Text"/>
    <w:basedOn w:val="Normal"/>
    <w:link w:val="BodyTextChar"/>
    <w:uiPriority w:val="99"/>
    <w:semiHidden/>
    <w:unhideWhenUsed/>
    <w:rsid w:val="006F21CA"/>
    <w:pPr>
      <w:spacing w:after="120"/>
    </w:pPr>
  </w:style>
  <w:style w:type="character" w:customStyle="1" w:styleId="BodyTextChar">
    <w:name w:val="Body Text Char"/>
    <w:basedOn w:val="DefaultParagraphFont"/>
    <w:link w:val="BodyText"/>
    <w:uiPriority w:val="99"/>
    <w:semiHidden/>
    <w:rsid w:val="006F21CA"/>
    <w:rPr>
      <w:sz w:val="22"/>
      <w:szCs w:val="22"/>
      <w:lang w:eastAsia="en-US"/>
    </w:rPr>
  </w:style>
  <w:style w:type="character" w:styleId="SubtleEmphasis">
    <w:name w:val="Subtle Emphasis"/>
    <w:uiPriority w:val="19"/>
    <w:qFormat/>
    <w:rsid w:val="00362172"/>
    <w:rPr>
      <w:i/>
      <w:iCs/>
      <w:color w:val="808080"/>
    </w:rPr>
  </w:style>
  <w:style w:type="paragraph" w:customStyle="1" w:styleId="FreeForm">
    <w:name w:val="Free Form"/>
    <w:rsid w:val="0020628B"/>
    <w:rPr>
      <w:rFonts w:ascii="Times New Roman" w:eastAsia="ヒラギノ角ゴ Pro W3" w:hAnsi="Times New Roman"/>
      <w:color w:val="000000"/>
      <w:lang w:eastAsia="en-GB"/>
    </w:rPr>
  </w:style>
  <w:style w:type="paragraph" w:customStyle="1" w:styleId="Default">
    <w:name w:val="Default"/>
    <w:rsid w:val="00A80DC9"/>
    <w:pPr>
      <w:autoSpaceDE w:val="0"/>
      <w:autoSpaceDN w:val="0"/>
      <w:adjustRightInd w:val="0"/>
    </w:pPr>
    <w:rPr>
      <w:rFonts w:ascii="Times New Roman" w:hAnsi="Times New Roman"/>
      <w:color w:val="000000"/>
      <w:sz w:val="24"/>
      <w:szCs w:val="24"/>
    </w:rPr>
  </w:style>
  <w:style w:type="paragraph" w:customStyle="1" w:styleId="western">
    <w:name w:val="western"/>
    <w:basedOn w:val="Normal"/>
    <w:rsid w:val="005E55D4"/>
    <w:pPr>
      <w:spacing w:before="100" w:beforeAutospacing="1" w:after="119" w:line="240" w:lineRule="auto"/>
    </w:pPr>
    <w:rPr>
      <w:rFonts w:ascii="Times New Roman" w:eastAsia="Times New Roman" w:hAnsi="Times New Roman"/>
      <w:sz w:val="24"/>
      <w:szCs w:val="24"/>
      <w:lang w:eastAsia="en-GB"/>
    </w:rPr>
  </w:style>
  <w:style w:type="character" w:styleId="IntenseEmphasis">
    <w:name w:val="Intense Emphasis"/>
    <w:uiPriority w:val="21"/>
    <w:qFormat/>
    <w:rsid w:val="00246CF8"/>
    <w:rPr>
      <w:b/>
      <w:bCs/>
      <w:i/>
      <w:iCs/>
      <w:color w:val="4F81BD"/>
    </w:rPr>
  </w:style>
  <w:style w:type="character" w:customStyle="1" w:styleId="NoSpacingChar">
    <w:name w:val="No Spacing Char"/>
    <w:aliases w:val="normal Char"/>
    <w:link w:val="NoSpacing"/>
    <w:uiPriority w:val="1"/>
    <w:rsid w:val="00246CF8"/>
    <w:rPr>
      <w:rFonts w:eastAsia="Times New Roman"/>
      <w:color w:val="2626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9DC"/>
    <w:pPr>
      <w:spacing w:after="200" w:line="276" w:lineRule="auto"/>
    </w:pPr>
    <w:rPr>
      <w:sz w:val="22"/>
      <w:szCs w:val="22"/>
      <w:lang w:val="en-GB" w:eastAsia="en-US"/>
    </w:rPr>
  </w:style>
  <w:style w:type="paragraph" w:styleId="Heading1">
    <w:name w:val="heading 1"/>
    <w:basedOn w:val="Normal"/>
    <w:next w:val="Normal"/>
    <w:link w:val="Heading1Char"/>
    <w:uiPriority w:val="99"/>
    <w:qFormat/>
    <w:rsid w:val="00094DBE"/>
    <w:pPr>
      <w:keepNext/>
      <w:keepLines/>
      <w:spacing w:before="480" w:after="0"/>
      <w:outlineLvl w:val="0"/>
    </w:pPr>
    <w:rPr>
      <w:rFonts w:ascii="Cambria" w:hAnsi="Cambria"/>
      <w:b/>
      <w:color w:val="365F91"/>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4DBE"/>
    <w:rPr>
      <w:rFonts w:ascii="Cambria" w:hAnsi="Cambria" w:cs="Times New Roman"/>
      <w:b/>
      <w:color w:val="365F91"/>
      <w:sz w:val="28"/>
    </w:rPr>
  </w:style>
  <w:style w:type="paragraph" w:styleId="Subtitle">
    <w:name w:val="Subtitle"/>
    <w:basedOn w:val="Normal"/>
    <w:next w:val="Normal"/>
    <w:link w:val="SubtitleChar"/>
    <w:uiPriority w:val="99"/>
    <w:qFormat/>
    <w:rsid w:val="00094DBE"/>
    <w:pPr>
      <w:numPr>
        <w:ilvl w:val="1"/>
      </w:numPr>
    </w:pPr>
    <w:rPr>
      <w:rFonts w:ascii="Cambria" w:hAnsi="Cambria"/>
      <w:i/>
      <w:color w:val="4F81BD"/>
      <w:spacing w:val="15"/>
      <w:sz w:val="24"/>
      <w:szCs w:val="20"/>
    </w:rPr>
  </w:style>
  <w:style w:type="character" w:customStyle="1" w:styleId="SubtitleChar">
    <w:name w:val="Subtitle Char"/>
    <w:link w:val="Subtitle"/>
    <w:uiPriority w:val="99"/>
    <w:locked/>
    <w:rsid w:val="00094DBE"/>
    <w:rPr>
      <w:rFonts w:ascii="Cambria" w:hAnsi="Cambria" w:cs="Times New Roman"/>
      <w:i/>
      <w:color w:val="4F81BD"/>
      <w:spacing w:val="15"/>
      <w:sz w:val="24"/>
    </w:rPr>
  </w:style>
  <w:style w:type="character" w:styleId="Strong">
    <w:name w:val="Strong"/>
    <w:uiPriority w:val="99"/>
    <w:qFormat/>
    <w:rsid w:val="00094DBE"/>
    <w:rPr>
      <w:rFonts w:cs="Times New Roman"/>
      <w:b/>
    </w:rPr>
  </w:style>
  <w:style w:type="paragraph" w:styleId="Title">
    <w:name w:val="Title"/>
    <w:basedOn w:val="Normal"/>
    <w:next w:val="Normal"/>
    <w:link w:val="TitleChar"/>
    <w:uiPriority w:val="99"/>
    <w:qFormat/>
    <w:rsid w:val="00094DBE"/>
    <w:pPr>
      <w:pBdr>
        <w:bottom w:val="single" w:sz="8" w:space="4" w:color="4F81BD"/>
      </w:pBdr>
      <w:spacing w:after="300" w:line="240" w:lineRule="auto"/>
      <w:contextualSpacing/>
    </w:pPr>
    <w:rPr>
      <w:rFonts w:ascii="Cambria" w:hAnsi="Cambria"/>
      <w:color w:val="17365D"/>
      <w:spacing w:val="5"/>
      <w:kern w:val="28"/>
      <w:sz w:val="52"/>
      <w:szCs w:val="20"/>
    </w:rPr>
  </w:style>
  <w:style w:type="character" w:customStyle="1" w:styleId="TitleChar">
    <w:name w:val="Title Char"/>
    <w:link w:val="Title"/>
    <w:uiPriority w:val="99"/>
    <w:locked/>
    <w:rsid w:val="00094DBE"/>
    <w:rPr>
      <w:rFonts w:ascii="Cambria" w:hAnsi="Cambria" w:cs="Times New Roman"/>
      <w:color w:val="17365D"/>
      <w:spacing w:val="5"/>
      <w:kern w:val="28"/>
      <w:sz w:val="52"/>
    </w:rPr>
  </w:style>
  <w:style w:type="paragraph" w:styleId="ListParagraph">
    <w:name w:val="List Paragraph"/>
    <w:basedOn w:val="Normal"/>
    <w:uiPriority w:val="34"/>
    <w:qFormat/>
    <w:rsid w:val="008C1A3D"/>
    <w:pPr>
      <w:ind w:left="720"/>
      <w:contextualSpacing/>
    </w:pPr>
  </w:style>
  <w:style w:type="table" w:styleId="TableGrid">
    <w:name w:val="Table Grid"/>
    <w:basedOn w:val="TableNormal"/>
    <w:uiPriority w:val="99"/>
    <w:locked/>
    <w:rsid w:val="00E93B9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BB1E35"/>
    <w:rPr>
      <w:rFonts w:cs="Times New Roman"/>
      <w:color w:val="0000FF"/>
      <w:u w:val="single"/>
    </w:rPr>
  </w:style>
  <w:style w:type="paragraph" w:styleId="Footer">
    <w:name w:val="footer"/>
    <w:basedOn w:val="Normal"/>
    <w:link w:val="FooterChar"/>
    <w:uiPriority w:val="99"/>
    <w:rsid w:val="00AD71D3"/>
    <w:pPr>
      <w:tabs>
        <w:tab w:val="center" w:pos="4153"/>
        <w:tab w:val="right" w:pos="8306"/>
      </w:tabs>
    </w:pPr>
    <w:rPr>
      <w:sz w:val="20"/>
      <w:szCs w:val="20"/>
    </w:rPr>
  </w:style>
  <w:style w:type="character" w:customStyle="1" w:styleId="FooterChar">
    <w:name w:val="Footer Char"/>
    <w:link w:val="Footer"/>
    <w:uiPriority w:val="99"/>
    <w:locked/>
    <w:rsid w:val="00822C35"/>
    <w:rPr>
      <w:rFonts w:cs="Times New Roman"/>
      <w:lang w:eastAsia="en-US"/>
    </w:rPr>
  </w:style>
  <w:style w:type="paragraph" w:styleId="Header">
    <w:name w:val="header"/>
    <w:basedOn w:val="Normal"/>
    <w:link w:val="HeaderChar"/>
    <w:uiPriority w:val="99"/>
    <w:rsid w:val="00F21D19"/>
    <w:pPr>
      <w:tabs>
        <w:tab w:val="center" w:pos="4153"/>
        <w:tab w:val="right" w:pos="8306"/>
      </w:tabs>
    </w:pPr>
    <w:rPr>
      <w:sz w:val="20"/>
      <w:szCs w:val="20"/>
    </w:rPr>
  </w:style>
  <w:style w:type="character" w:customStyle="1" w:styleId="HeaderChar">
    <w:name w:val="Header Char"/>
    <w:link w:val="Header"/>
    <w:uiPriority w:val="99"/>
    <w:semiHidden/>
    <w:locked/>
    <w:rsid w:val="00822C35"/>
    <w:rPr>
      <w:rFonts w:cs="Times New Roman"/>
      <w:lang w:eastAsia="en-US"/>
    </w:rPr>
  </w:style>
  <w:style w:type="character" w:styleId="CommentReference">
    <w:name w:val="annotation reference"/>
    <w:uiPriority w:val="99"/>
    <w:rsid w:val="004759FE"/>
    <w:rPr>
      <w:rFonts w:cs="Times New Roman"/>
      <w:sz w:val="16"/>
    </w:rPr>
  </w:style>
  <w:style w:type="paragraph" w:styleId="CommentText">
    <w:name w:val="annotation text"/>
    <w:basedOn w:val="Normal"/>
    <w:link w:val="CommentTextChar"/>
    <w:uiPriority w:val="99"/>
    <w:semiHidden/>
    <w:rsid w:val="004759FE"/>
    <w:rPr>
      <w:sz w:val="20"/>
      <w:szCs w:val="20"/>
    </w:rPr>
  </w:style>
  <w:style w:type="character" w:customStyle="1" w:styleId="CommentTextChar">
    <w:name w:val="Comment Text Char"/>
    <w:link w:val="CommentText"/>
    <w:uiPriority w:val="99"/>
    <w:semiHidden/>
    <w:locked/>
    <w:rsid w:val="004759FE"/>
    <w:rPr>
      <w:rFonts w:cs="Times New Roman"/>
      <w:sz w:val="20"/>
      <w:lang w:eastAsia="en-US"/>
    </w:rPr>
  </w:style>
  <w:style w:type="paragraph" w:styleId="CommentSubject">
    <w:name w:val="annotation subject"/>
    <w:basedOn w:val="CommentText"/>
    <w:next w:val="CommentText"/>
    <w:link w:val="CommentSubjectChar"/>
    <w:uiPriority w:val="99"/>
    <w:semiHidden/>
    <w:rsid w:val="004759FE"/>
    <w:rPr>
      <w:b/>
    </w:rPr>
  </w:style>
  <w:style w:type="character" w:customStyle="1" w:styleId="CommentSubjectChar">
    <w:name w:val="Comment Subject Char"/>
    <w:link w:val="CommentSubject"/>
    <w:uiPriority w:val="99"/>
    <w:semiHidden/>
    <w:locked/>
    <w:rsid w:val="004759FE"/>
    <w:rPr>
      <w:rFonts w:cs="Times New Roman"/>
      <w:b/>
      <w:sz w:val="20"/>
      <w:lang w:eastAsia="en-US"/>
    </w:rPr>
  </w:style>
  <w:style w:type="paragraph" w:styleId="BalloonText">
    <w:name w:val="Balloon Text"/>
    <w:basedOn w:val="Normal"/>
    <w:link w:val="BalloonTextChar"/>
    <w:uiPriority w:val="99"/>
    <w:semiHidden/>
    <w:rsid w:val="004759FE"/>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4759FE"/>
    <w:rPr>
      <w:rFonts w:ascii="Tahoma" w:hAnsi="Tahoma" w:cs="Times New Roman"/>
      <w:sz w:val="16"/>
      <w:lang w:eastAsia="en-US"/>
    </w:rPr>
  </w:style>
  <w:style w:type="paragraph" w:styleId="NoSpacing">
    <w:name w:val="No Spacing"/>
    <w:aliases w:val="normal"/>
    <w:link w:val="NoSpacingChar"/>
    <w:uiPriority w:val="1"/>
    <w:qFormat/>
    <w:rsid w:val="00C83DFA"/>
    <w:rPr>
      <w:rFonts w:eastAsia="Times New Roman"/>
      <w:color w:val="262626"/>
      <w:lang w:val="en-US" w:eastAsia="en-US"/>
    </w:rPr>
  </w:style>
  <w:style w:type="paragraph" w:customStyle="1" w:styleId="Standard">
    <w:name w:val="Standard"/>
    <w:rsid w:val="00185ED3"/>
    <w:pPr>
      <w:widowControl w:val="0"/>
      <w:suppressAutoHyphens/>
      <w:autoSpaceDN w:val="0"/>
      <w:textAlignment w:val="baseline"/>
    </w:pPr>
    <w:rPr>
      <w:rFonts w:ascii="Times New Roman" w:eastAsia="Arial Unicode MS" w:hAnsi="Times New Roman" w:cs="Mangal"/>
      <w:kern w:val="3"/>
      <w:sz w:val="24"/>
      <w:szCs w:val="24"/>
      <w:lang w:val="en-US" w:eastAsia="zh-CN" w:bidi="hi-IN"/>
    </w:rPr>
  </w:style>
  <w:style w:type="paragraph" w:styleId="BodyText2">
    <w:name w:val="Body Text 2"/>
    <w:basedOn w:val="Normal"/>
    <w:link w:val="BodyText2Char"/>
    <w:semiHidden/>
    <w:rsid w:val="00185ED3"/>
    <w:pPr>
      <w:spacing w:after="0" w:line="240" w:lineRule="auto"/>
    </w:pPr>
    <w:rPr>
      <w:rFonts w:ascii="Tahoma" w:eastAsia="Times New Roman" w:hAnsi="Tahoma" w:cs="Tahoma"/>
      <w:szCs w:val="20"/>
    </w:rPr>
  </w:style>
  <w:style w:type="character" w:customStyle="1" w:styleId="BodyText2Char">
    <w:name w:val="Body Text 2 Char"/>
    <w:basedOn w:val="DefaultParagraphFont"/>
    <w:link w:val="BodyText2"/>
    <w:semiHidden/>
    <w:rsid w:val="00185ED3"/>
    <w:rPr>
      <w:rFonts w:ascii="Tahoma" w:eastAsia="Times New Roman" w:hAnsi="Tahoma" w:cs="Tahoma"/>
      <w:sz w:val="22"/>
      <w:lang w:val="en-GB" w:eastAsia="en-US"/>
    </w:rPr>
  </w:style>
  <w:style w:type="character" w:customStyle="1" w:styleId="maincolumn">
    <w:name w:val="maincolumn"/>
    <w:basedOn w:val="DefaultParagraphFont"/>
    <w:rsid w:val="00185ED3"/>
  </w:style>
  <w:style w:type="paragraph" w:styleId="Caption">
    <w:name w:val="caption"/>
    <w:basedOn w:val="Normal"/>
    <w:next w:val="Normal"/>
    <w:uiPriority w:val="99"/>
    <w:unhideWhenUsed/>
    <w:qFormat/>
    <w:locked/>
    <w:rsid w:val="00185ED3"/>
    <w:pPr>
      <w:spacing w:line="240" w:lineRule="auto"/>
    </w:pPr>
    <w:rPr>
      <w:rFonts w:ascii="Times New Roman" w:eastAsia="Times New Roman" w:hAnsi="Times New Roman"/>
      <w:b/>
      <w:bCs/>
      <w:color w:val="4F81BD"/>
      <w:position w:val="2"/>
      <w:sz w:val="18"/>
      <w:szCs w:val="18"/>
      <w:lang w:val="en-US"/>
    </w:rPr>
  </w:style>
  <w:style w:type="paragraph" w:styleId="BodyText">
    <w:name w:val="Body Text"/>
    <w:basedOn w:val="Normal"/>
    <w:link w:val="BodyTextChar"/>
    <w:uiPriority w:val="99"/>
    <w:semiHidden/>
    <w:unhideWhenUsed/>
    <w:rsid w:val="006F21CA"/>
    <w:pPr>
      <w:spacing w:after="120"/>
    </w:pPr>
  </w:style>
  <w:style w:type="character" w:customStyle="1" w:styleId="BodyTextChar">
    <w:name w:val="Body Text Char"/>
    <w:basedOn w:val="DefaultParagraphFont"/>
    <w:link w:val="BodyText"/>
    <w:uiPriority w:val="99"/>
    <w:semiHidden/>
    <w:rsid w:val="006F21CA"/>
    <w:rPr>
      <w:sz w:val="22"/>
      <w:szCs w:val="22"/>
      <w:lang w:eastAsia="en-US"/>
    </w:rPr>
  </w:style>
  <w:style w:type="character" w:styleId="SubtleEmphasis">
    <w:name w:val="Subtle Emphasis"/>
    <w:uiPriority w:val="19"/>
    <w:qFormat/>
    <w:rsid w:val="00362172"/>
    <w:rPr>
      <w:i/>
      <w:iCs/>
      <w:color w:val="808080"/>
    </w:rPr>
  </w:style>
  <w:style w:type="paragraph" w:customStyle="1" w:styleId="FreeForm">
    <w:name w:val="Free Form"/>
    <w:rsid w:val="0020628B"/>
    <w:rPr>
      <w:rFonts w:ascii="Times New Roman" w:eastAsia="ヒラギノ角ゴ Pro W3" w:hAnsi="Times New Roman"/>
      <w:color w:val="000000"/>
      <w:lang w:eastAsia="en-GB"/>
    </w:rPr>
  </w:style>
  <w:style w:type="paragraph" w:customStyle="1" w:styleId="Default">
    <w:name w:val="Default"/>
    <w:rsid w:val="00A80DC9"/>
    <w:pPr>
      <w:autoSpaceDE w:val="0"/>
      <w:autoSpaceDN w:val="0"/>
      <w:adjustRightInd w:val="0"/>
    </w:pPr>
    <w:rPr>
      <w:rFonts w:ascii="Times New Roman" w:hAnsi="Times New Roman"/>
      <w:color w:val="000000"/>
      <w:sz w:val="24"/>
      <w:szCs w:val="24"/>
    </w:rPr>
  </w:style>
  <w:style w:type="paragraph" w:customStyle="1" w:styleId="western">
    <w:name w:val="western"/>
    <w:basedOn w:val="Normal"/>
    <w:rsid w:val="005E55D4"/>
    <w:pPr>
      <w:spacing w:before="100" w:beforeAutospacing="1" w:after="119" w:line="240" w:lineRule="auto"/>
    </w:pPr>
    <w:rPr>
      <w:rFonts w:ascii="Times New Roman" w:eastAsia="Times New Roman" w:hAnsi="Times New Roman"/>
      <w:sz w:val="24"/>
      <w:szCs w:val="24"/>
      <w:lang w:eastAsia="en-GB"/>
    </w:rPr>
  </w:style>
  <w:style w:type="character" w:styleId="IntenseEmphasis">
    <w:name w:val="Intense Emphasis"/>
    <w:uiPriority w:val="21"/>
    <w:qFormat/>
    <w:rsid w:val="00246CF8"/>
    <w:rPr>
      <w:b/>
      <w:bCs/>
      <w:i/>
      <w:iCs/>
      <w:color w:val="4F81BD"/>
    </w:rPr>
  </w:style>
  <w:style w:type="character" w:customStyle="1" w:styleId="NoSpacingChar">
    <w:name w:val="No Spacing Char"/>
    <w:aliases w:val="normal Char"/>
    <w:link w:val="NoSpacing"/>
    <w:uiPriority w:val="1"/>
    <w:rsid w:val="00246CF8"/>
    <w:rPr>
      <w:rFonts w:eastAsia="Times New Roman"/>
      <w:color w:val="2626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37949">
      <w:bodyDiv w:val="1"/>
      <w:marLeft w:val="0"/>
      <w:marRight w:val="0"/>
      <w:marTop w:val="0"/>
      <w:marBottom w:val="0"/>
      <w:divBdr>
        <w:top w:val="none" w:sz="0" w:space="0" w:color="auto"/>
        <w:left w:val="none" w:sz="0" w:space="0" w:color="auto"/>
        <w:bottom w:val="none" w:sz="0" w:space="0" w:color="auto"/>
        <w:right w:val="none" w:sz="0" w:space="0" w:color="auto"/>
      </w:divBdr>
    </w:div>
    <w:div w:id="253130173">
      <w:bodyDiv w:val="1"/>
      <w:marLeft w:val="0"/>
      <w:marRight w:val="0"/>
      <w:marTop w:val="0"/>
      <w:marBottom w:val="0"/>
      <w:divBdr>
        <w:top w:val="none" w:sz="0" w:space="0" w:color="auto"/>
        <w:left w:val="none" w:sz="0" w:space="0" w:color="auto"/>
        <w:bottom w:val="none" w:sz="0" w:space="0" w:color="auto"/>
        <w:right w:val="none" w:sz="0" w:space="0" w:color="auto"/>
      </w:divBdr>
      <w:divsChild>
        <w:div w:id="1248229798">
          <w:marLeft w:val="0"/>
          <w:marRight w:val="0"/>
          <w:marTop w:val="0"/>
          <w:marBottom w:val="360"/>
          <w:divBdr>
            <w:top w:val="single" w:sz="12" w:space="0" w:color="CEDFF7"/>
            <w:left w:val="single" w:sz="12" w:space="0" w:color="CEDFF7"/>
            <w:bottom w:val="single" w:sz="12" w:space="0" w:color="CEDFF7"/>
            <w:right w:val="single" w:sz="12" w:space="0" w:color="CEDFF7"/>
          </w:divBdr>
          <w:divsChild>
            <w:div w:id="98062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80855">
      <w:bodyDiv w:val="1"/>
      <w:marLeft w:val="0"/>
      <w:marRight w:val="0"/>
      <w:marTop w:val="0"/>
      <w:marBottom w:val="0"/>
      <w:divBdr>
        <w:top w:val="none" w:sz="0" w:space="0" w:color="auto"/>
        <w:left w:val="none" w:sz="0" w:space="0" w:color="auto"/>
        <w:bottom w:val="none" w:sz="0" w:space="0" w:color="auto"/>
        <w:right w:val="none" w:sz="0" w:space="0" w:color="auto"/>
      </w:divBdr>
    </w:div>
    <w:div w:id="1424298657">
      <w:bodyDiv w:val="1"/>
      <w:marLeft w:val="0"/>
      <w:marRight w:val="0"/>
      <w:marTop w:val="0"/>
      <w:marBottom w:val="0"/>
      <w:divBdr>
        <w:top w:val="none" w:sz="0" w:space="0" w:color="auto"/>
        <w:left w:val="none" w:sz="0" w:space="0" w:color="auto"/>
        <w:bottom w:val="none" w:sz="0" w:space="0" w:color="auto"/>
        <w:right w:val="none" w:sz="0" w:space="0" w:color="auto"/>
      </w:divBdr>
    </w:div>
    <w:div w:id="1617639870">
      <w:bodyDiv w:val="1"/>
      <w:marLeft w:val="0"/>
      <w:marRight w:val="0"/>
      <w:marTop w:val="0"/>
      <w:marBottom w:val="0"/>
      <w:divBdr>
        <w:top w:val="none" w:sz="0" w:space="0" w:color="auto"/>
        <w:left w:val="none" w:sz="0" w:space="0" w:color="auto"/>
        <w:bottom w:val="none" w:sz="0" w:space="0" w:color="auto"/>
        <w:right w:val="none" w:sz="0" w:space="0" w:color="auto"/>
      </w:divBdr>
    </w:div>
    <w:div w:id="208633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jd213@exeter.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elonia.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hyperlink" Target="http://www.google.nl/imgres?hl=en&amp;sa=X&amp;tbo=d&amp;biw=784&amp;bih=481&amp;tbm=isch&amp;tbnid=O32GywjifGrIPM:&amp;imgrefurl=http://www.crru.org.uk/links.asp&amp;docid=HQedVDRiXcTo9M&amp;imgurl=http://www.crru.org.uk/cust_images/links/smmlogoblue1.jpg&amp;w=200&amp;h=199&amp;ei=viTkUNu9BoaI0AWixoGIAg&amp;zoom=1&amp;iact=hc&amp;vpx=148&amp;vpy=138&amp;dur=2503&amp;hovh=159&amp;hovw=160&amp;tx=68&amp;ty=77&amp;sig=105863636406432288156&amp;page=1&amp;tbnh=139&amp;tbnw=140&amp;start=0&amp;ndsp=33&amp;ved=1t:429,r:1,s:0,i: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38</Pages>
  <Words>9904</Words>
  <Characters>56455</Characters>
  <Application>Microsoft Office Word</Application>
  <DocSecurity>0</DocSecurity>
  <Lines>470</Lines>
  <Paragraphs>132</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UHI Postgraduate Conference</vt:lpstr>
      <vt:lpstr>UHI Postgraduate Conference</vt:lpstr>
      <vt:lpstr>UHI Postgraduate Conference</vt:lpstr>
    </vt:vector>
  </TitlesOfParts>
  <Company>Microsoft</Company>
  <LinksUpToDate>false</LinksUpToDate>
  <CharactersWithSpaces>66227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UHI Postgraduate Conference</dc:title>
  <dc:creator>Caroline Carter</dc:creator>
  <cp:lastModifiedBy>The Flying Monkey</cp:lastModifiedBy>
  <cp:revision>5</cp:revision>
  <cp:lastPrinted>2013-01-18T16:19:00Z</cp:lastPrinted>
  <dcterms:created xsi:type="dcterms:W3CDTF">2014-03-20T10:02:00Z</dcterms:created>
  <dcterms:modified xsi:type="dcterms:W3CDTF">2014-03-26T08:16:00Z</dcterms:modified>
</cp:coreProperties>
</file>